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4A" w:rsidRPr="00420E3E" w:rsidRDefault="00F7634A">
      <w:pPr>
        <w:rPr>
          <w:rFonts w:ascii="Verdana" w:hAnsi="Verdana"/>
          <w:sz w:val="24"/>
          <w:szCs w:val="24"/>
        </w:rPr>
      </w:pPr>
    </w:p>
    <w:p w:rsidR="00F82428" w:rsidRPr="00420E3E" w:rsidRDefault="00F82428">
      <w:pPr>
        <w:rPr>
          <w:rFonts w:ascii="Verdana" w:hAnsi="Verdana"/>
          <w:sz w:val="24"/>
          <w:szCs w:val="24"/>
        </w:rPr>
      </w:pPr>
    </w:p>
    <w:p w:rsidR="00F82428" w:rsidRPr="008123A2" w:rsidRDefault="00350A15" w:rsidP="00350A15">
      <w:pPr>
        <w:jc w:val="center"/>
        <w:rPr>
          <w:rFonts w:ascii="Verdana" w:hAnsi="Verdana"/>
          <w:b/>
          <w:sz w:val="28"/>
          <w:szCs w:val="28"/>
        </w:rPr>
      </w:pPr>
      <w:r w:rsidRPr="008123A2">
        <w:rPr>
          <w:rFonts w:ascii="Verdana" w:hAnsi="Verdana"/>
          <w:b/>
          <w:sz w:val="28"/>
          <w:szCs w:val="28"/>
        </w:rPr>
        <w:t>COMMISSION ON THE NEEDS OF THE AGING</w:t>
      </w:r>
    </w:p>
    <w:p w:rsidR="00350A15" w:rsidRPr="008123A2" w:rsidRDefault="00350A15" w:rsidP="00350A15">
      <w:pPr>
        <w:jc w:val="center"/>
        <w:rPr>
          <w:rFonts w:ascii="Verdana" w:hAnsi="Verdana"/>
          <w:b/>
          <w:sz w:val="28"/>
          <w:szCs w:val="28"/>
        </w:rPr>
      </w:pPr>
      <w:smartTag w:uri="urn:schemas-microsoft-com:office:smarttags" w:element="City">
        <w:r w:rsidRPr="008123A2">
          <w:rPr>
            <w:rFonts w:ascii="Verdana" w:hAnsi="Verdana"/>
            <w:b/>
            <w:sz w:val="28"/>
            <w:szCs w:val="28"/>
          </w:rPr>
          <w:t>WINDSOR</w:t>
        </w:r>
      </w:smartTag>
      <w:r w:rsidRPr="008123A2">
        <w:rPr>
          <w:rFonts w:ascii="Verdana" w:hAnsi="Verdana"/>
          <w:b/>
          <w:sz w:val="28"/>
          <w:szCs w:val="28"/>
        </w:rPr>
        <w:t xml:space="preserve"> LOCKS, </w:t>
      </w:r>
      <w:smartTag w:uri="urn:schemas-microsoft-com:office:smarttags" w:element="State">
        <w:smartTag w:uri="urn:schemas-microsoft-com:office:smarttags" w:element="place">
          <w:r w:rsidRPr="008123A2">
            <w:rPr>
              <w:rFonts w:ascii="Verdana" w:hAnsi="Verdana"/>
              <w:b/>
              <w:sz w:val="28"/>
              <w:szCs w:val="28"/>
            </w:rPr>
            <w:t>CONNECTICUT</w:t>
          </w:r>
        </w:smartTag>
      </w:smartTag>
    </w:p>
    <w:p w:rsidR="00350A15" w:rsidRPr="008123A2" w:rsidRDefault="00350A15" w:rsidP="00350A15">
      <w:pPr>
        <w:jc w:val="center"/>
        <w:rPr>
          <w:rFonts w:ascii="Verdana" w:hAnsi="Verdana"/>
          <w:b/>
          <w:sz w:val="24"/>
          <w:szCs w:val="24"/>
        </w:rPr>
      </w:pPr>
      <w:r w:rsidRPr="008123A2">
        <w:rPr>
          <w:rFonts w:ascii="Verdana" w:hAnsi="Verdana"/>
          <w:b/>
          <w:sz w:val="28"/>
          <w:szCs w:val="28"/>
        </w:rPr>
        <w:t>BY-LAWS</w:t>
      </w:r>
    </w:p>
    <w:p w:rsidR="00F82428" w:rsidRPr="00420E3E" w:rsidRDefault="00F82428" w:rsidP="00350A15">
      <w:pPr>
        <w:jc w:val="center"/>
        <w:rPr>
          <w:rFonts w:ascii="Verdana" w:hAnsi="Verdana"/>
          <w:b/>
          <w:sz w:val="24"/>
          <w:szCs w:val="24"/>
        </w:rPr>
      </w:pPr>
    </w:p>
    <w:p w:rsidR="00F82428" w:rsidRPr="00420E3E" w:rsidRDefault="00F82428" w:rsidP="00350A15">
      <w:pPr>
        <w:jc w:val="center"/>
        <w:rPr>
          <w:rFonts w:ascii="Verdana" w:hAnsi="Verdana"/>
          <w:b/>
          <w:sz w:val="24"/>
          <w:szCs w:val="24"/>
        </w:rPr>
      </w:pPr>
    </w:p>
    <w:p w:rsidR="00F82428" w:rsidRPr="00420E3E" w:rsidRDefault="00F82428" w:rsidP="00350A15">
      <w:pPr>
        <w:jc w:val="center"/>
        <w:rPr>
          <w:rFonts w:ascii="Verdana" w:hAnsi="Verdana"/>
          <w:b/>
          <w:sz w:val="24"/>
          <w:szCs w:val="24"/>
        </w:rPr>
      </w:pPr>
      <w:r w:rsidRPr="00420E3E">
        <w:rPr>
          <w:rFonts w:ascii="Verdana" w:hAnsi="Verdana"/>
          <w:b/>
          <w:sz w:val="24"/>
          <w:szCs w:val="24"/>
        </w:rPr>
        <w:t>ARTICLE I</w:t>
      </w:r>
    </w:p>
    <w:p w:rsidR="00F82428" w:rsidRPr="00420E3E" w:rsidRDefault="00F82428" w:rsidP="00350A15">
      <w:pPr>
        <w:jc w:val="center"/>
        <w:rPr>
          <w:rFonts w:ascii="Verdana" w:hAnsi="Verdana"/>
          <w:b/>
          <w:sz w:val="24"/>
          <w:szCs w:val="24"/>
        </w:rPr>
      </w:pPr>
    </w:p>
    <w:p w:rsidR="00F82428" w:rsidRPr="00420E3E" w:rsidRDefault="00F82428" w:rsidP="00350A15">
      <w:pPr>
        <w:jc w:val="center"/>
        <w:rPr>
          <w:rFonts w:ascii="Verdana" w:hAnsi="Verdana"/>
          <w:b/>
          <w:sz w:val="24"/>
          <w:szCs w:val="24"/>
        </w:rPr>
      </w:pPr>
      <w:r w:rsidRPr="00420E3E">
        <w:rPr>
          <w:rFonts w:ascii="Verdana" w:hAnsi="Verdana"/>
          <w:b/>
          <w:sz w:val="24"/>
          <w:szCs w:val="24"/>
        </w:rPr>
        <w:t>Authorization and Purpose</w:t>
      </w:r>
    </w:p>
    <w:p w:rsidR="00F82428" w:rsidRPr="00420E3E" w:rsidRDefault="00F82428">
      <w:pPr>
        <w:rPr>
          <w:rFonts w:ascii="Verdana" w:hAnsi="Verdana"/>
          <w:sz w:val="24"/>
          <w:szCs w:val="24"/>
        </w:rPr>
      </w:pPr>
    </w:p>
    <w:p w:rsidR="00F82428" w:rsidRPr="00420E3E" w:rsidRDefault="00F82428">
      <w:pPr>
        <w:rPr>
          <w:rFonts w:ascii="Verdana" w:hAnsi="Verdana"/>
          <w:sz w:val="24"/>
          <w:szCs w:val="24"/>
        </w:rPr>
      </w:pPr>
      <w:r w:rsidRPr="00420E3E">
        <w:rPr>
          <w:rFonts w:ascii="Verdana" w:hAnsi="Verdana"/>
          <w:sz w:val="24"/>
          <w:szCs w:val="24"/>
        </w:rPr>
        <w:t>The Commission on the Needs of the Aging was established by a town ordinance dated January 27, 1976, to study the needs of the town’s aging population.  Subsequent directives from the Board of Selectman assigned to the Commission the responsibility of planning and developing policies and program necessary to meet the present and future needs of the aging, including oversight of sen</w:t>
      </w:r>
      <w:r w:rsidR="00CC46BF">
        <w:rPr>
          <w:rFonts w:ascii="Verdana" w:hAnsi="Verdana"/>
          <w:sz w:val="24"/>
          <w:szCs w:val="24"/>
        </w:rPr>
        <w:t>i</w:t>
      </w:r>
      <w:r w:rsidRPr="00420E3E">
        <w:rPr>
          <w:rFonts w:ascii="Verdana" w:hAnsi="Verdana"/>
          <w:sz w:val="24"/>
          <w:szCs w:val="24"/>
        </w:rPr>
        <w:t>or center operations and activities.</w:t>
      </w:r>
    </w:p>
    <w:p w:rsidR="00F82428" w:rsidRPr="00420E3E" w:rsidRDefault="00F82428">
      <w:pPr>
        <w:rPr>
          <w:rFonts w:ascii="Verdana" w:hAnsi="Verdana"/>
          <w:sz w:val="24"/>
          <w:szCs w:val="24"/>
        </w:rPr>
      </w:pPr>
    </w:p>
    <w:p w:rsidR="00F82428" w:rsidRPr="00420E3E" w:rsidRDefault="00F82428" w:rsidP="00350A15">
      <w:pPr>
        <w:jc w:val="center"/>
        <w:rPr>
          <w:rFonts w:ascii="Verdana" w:hAnsi="Verdana"/>
          <w:b/>
          <w:sz w:val="24"/>
          <w:szCs w:val="24"/>
        </w:rPr>
      </w:pPr>
      <w:r w:rsidRPr="00420E3E">
        <w:rPr>
          <w:rFonts w:ascii="Verdana" w:hAnsi="Verdana"/>
          <w:b/>
          <w:sz w:val="24"/>
          <w:szCs w:val="24"/>
        </w:rPr>
        <w:t>ARTICLE II</w:t>
      </w:r>
    </w:p>
    <w:p w:rsidR="00F82428" w:rsidRPr="00420E3E" w:rsidRDefault="00F82428" w:rsidP="00350A15">
      <w:pPr>
        <w:jc w:val="center"/>
        <w:rPr>
          <w:rFonts w:ascii="Verdana" w:hAnsi="Verdana"/>
          <w:b/>
          <w:sz w:val="24"/>
          <w:szCs w:val="24"/>
        </w:rPr>
      </w:pPr>
    </w:p>
    <w:p w:rsidR="00F82428" w:rsidRPr="00420E3E" w:rsidRDefault="00F82428" w:rsidP="00350A15">
      <w:pPr>
        <w:jc w:val="center"/>
        <w:rPr>
          <w:rFonts w:ascii="Verdana" w:hAnsi="Verdana"/>
          <w:b/>
          <w:sz w:val="24"/>
          <w:szCs w:val="24"/>
        </w:rPr>
      </w:pPr>
      <w:r w:rsidRPr="00420E3E">
        <w:rPr>
          <w:rFonts w:ascii="Verdana" w:hAnsi="Verdana"/>
          <w:b/>
          <w:sz w:val="24"/>
          <w:szCs w:val="24"/>
        </w:rPr>
        <w:t>Membership and Meetings</w:t>
      </w:r>
    </w:p>
    <w:p w:rsidR="00F82428" w:rsidRPr="00420E3E" w:rsidRDefault="00F82428">
      <w:pPr>
        <w:rPr>
          <w:rFonts w:ascii="Verdana" w:hAnsi="Verdana"/>
          <w:sz w:val="24"/>
          <w:szCs w:val="24"/>
        </w:rPr>
      </w:pPr>
    </w:p>
    <w:p w:rsidR="00F82428" w:rsidRPr="00420E3E" w:rsidRDefault="00F82428">
      <w:pPr>
        <w:rPr>
          <w:rFonts w:ascii="Verdana" w:hAnsi="Verdana"/>
          <w:sz w:val="24"/>
          <w:szCs w:val="24"/>
        </w:rPr>
      </w:pPr>
      <w:r w:rsidRPr="00420E3E">
        <w:rPr>
          <w:rFonts w:ascii="Verdana" w:hAnsi="Verdana"/>
          <w:sz w:val="24"/>
          <w:szCs w:val="24"/>
        </w:rPr>
        <w:t>SECTION I:  The Commission shall consist of nine members appointed by the Board of Selectman for a term of three years; members shall serve without compensation.</w:t>
      </w:r>
    </w:p>
    <w:p w:rsidR="00F82428" w:rsidRPr="00420E3E" w:rsidRDefault="00F82428">
      <w:pPr>
        <w:rPr>
          <w:rFonts w:ascii="Verdana" w:hAnsi="Verdana"/>
          <w:sz w:val="24"/>
          <w:szCs w:val="24"/>
        </w:rPr>
      </w:pPr>
    </w:p>
    <w:p w:rsidR="00F82428" w:rsidRPr="00420E3E" w:rsidRDefault="00F82428">
      <w:pPr>
        <w:rPr>
          <w:rFonts w:ascii="Verdana" w:hAnsi="Verdana"/>
          <w:sz w:val="24"/>
          <w:szCs w:val="24"/>
        </w:rPr>
      </w:pPr>
      <w:r w:rsidRPr="00420E3E">
        <w:rPr>
          <w:rFonts w:ascii="Verdana" w:hAnsi="Verdana"/>
          <w:sz w:val="24"/>
          <w:szCs w:val="24"/>
        </w:rPr>
        <w:t>SECTION II:  The First Selectman shall be an ex-officio member of the Commission.</w:t>
      </w:r>
    </w:p>
    <w:p w:rsidR="00F82428" w:rsidRPr="00420E3E" w:rsidRDefault="00F82428">
      <w:pPr>
        <w:rPr>
          <w:rFonts w:ascii="Verdana" w:hAnsi="Verdana"/>
          <w:sz w:val="24"/>
          <w:szCs w:val="24"/>
        </w:rPr>
      </w:pPr>
    </w:p>
    <w:p w:rsidR="00F82428" w:rsidRPr="00420E3E" w:rsidRDefault="00F82428">
      <w:pPr>
        <w:rPr>
          <w:rFonts w:ascii="Verdana" w:hAnsi="Verdana"/>
          <w:sz w:val="24"/>
          <w:szCs w:val="24"/>
        </w:rPr>
      </w:pPr>
      <w:r w:rsidRPr="00420E3E">
        <w:rPr>
          <w:rFonts w:ascii="Verdana" w:hAnsi="Verdana"/>
          <w:sz w:val="24"/>
          <w:szCs w:val="24"/>
        </w:rPr>
        <w:t xml:space="preserve">SECTION III:  Meetings of the Commission shall be held on the third Monday of each month, except July and August, at 7:00 PM at the Senior Center at 41 </w:t>
      </w:r>
      <w:smartTag w:uri="urn:schemas-microsoft-com:office:smarttags" w:element="address">
        <w:smartTag w:uri="urn:schemas-microsoft-com:office:smarttags" w:element="Street">
          <w:r w:rsidRPr="00420E3E">
            <w:rPr>
              <w:rFonts w:ascii="Verdana" w:hAnsi="Verdana"/>
              <w:sz w:val="24"/>
              <w:szCs w:val="24"/>
            </w:rPr>
            <w:t>Oak Street</w:t>
          </w:r>
        </w:smartTag>
        <w:r w:rsidRPr="00420E3E">
          <w:rPr>
            <w:rFonts w:ascii="Verdana" w:hAnsi="Verdana"/>
            <w:sz w:val="24"/>
            <w:szCs w:val="24"/>
          </w:rPr>
          <w:t xml:space="preserve">, </w:t>
        </w:r>
        <w:smartTag w:uri="urn:schemas-microsoft-com:office:smarttags" w:element="City">
          <w:r w:rsidRPr="00420E3E">
            <w:rPr>
              <w:rFonts w:ascii="Verdana" w:hAnsi="Verdana"/>
              <w:sz w:val="24"/>
              <w:szCs w:val="24"/>
            </w:rPr>
            <w:t>Windsor</w:t>
          </w:r>
        </w:smartTag>
      </w:smartTag>
      <w:r w:rsidRPr="00420E3E">
        <w:rPr>
          <w:rFonts w:ascii="Verdana" w:hAnsi="Verdana"/>
          <w:sz w:val="24"/>
          <w:szCs w:val="24"/>
        </w:rPr>
        <w:t xml:space="preserve"> Locks.  </w:t>
      </w:r>
      <w:r w:rsidRPr="00394905">
        <w:rPr>
          <w:rFonts w:ascii="Verdana" w:hAnsi="Verdana"/>
          <w:sz w:val="24"/>
          <w:szCs w:val="24"/>
        </w:rPr>
        <w:t xml:space="preserve">In the event that a meeting date falls on a holiday, or </w:t>
      </w:r>
      <w:r w:rsidR="008F7DCB">
        <w:rPr>
          <w:rFonts w:ascii="Verdana" w:hAnsi="Verdana"/>
          <w:sz w:val="24"/>
          <w:szCs w:val="24"/>
        </w:rPr>
        <w:t>for any other reason,</w:t>
      </w:r>
      <w:r w:rsidRPr="00394905">
        <w:rPr>
          <w:rFonts w:ascii="Verdana" w:hAnsi="Verdana"/>
          <w:sz w:val="24"/>
          <w:szCs w:val="24"/>
        </w:rPr>
        <w:t xml:space="preserve"> that meeting will be held on </w:t>
      </w:r>
      <w:r w:rsidR="00026FB7" w:rsidRPr="00394905">
        <w:rPr>
          <w:rFonts w:ascii="Verdana" w:hAnsi="Verdana"/>
          <w:sz w:val="24"/>
          <w:szCs w:val="24"/>
        </w:rPr>
        <w:t>the following day</w:t>
      </w:r>
      <w:r w:rsidR="00394905">
        <w:rPr>
          <w:rFonts w:ascii="Verdana" w:hAnsi="Verdana"/>
          <w:sz w:val="24"/>
          <w:szCs w:val="24"/>
        </w:rPr>
        <w:t xml:space="preserve"> (T</w:t>
      </w:r>
      <w:r w:rsidR="00026FB7" w:rsidRPr="00394905">
        <w:rPr>
          <w:rFonts w:ascii="Verdana" w:hAnsi="Verdana"/>
          <w:sz w:val="24"/>
          <w:szCs w:val="24"/>
        </w:rPr>
        <w:t>uesday</w:t>
      </w:r>
      <w:r w:rsidR="00394905">
        <w:rPr>
          <w:rFonts w:ascii="Verdana" w:hAnsi="Verdana"/>
          <w:sz w:val="24"/>
          <w:szCs w:val="24"/>
        </w:rPr>
        <w:t>)</w:t>
      </w:r>
      <w:r w:rsidRPr="00394905">
        <w:rPr>
          <w:rFonts w:ascii="Verdana" w:hAnsi="Verdana"/>
          <w:sz w:val="24"/>
          <w:szCs w:val="24"/>
        </w:rPr>
        <w:t>.</w:t>
      </w:r>
    </w:p>
    <w:p w:rsidR="00F82428" w:rsidRPr="00420E3E" w:rsidRDefault="00F82428">
      <w:pPr>
        <w:rPr>
          <w:rFonts w:ascii="Verdana" w:hAnsi="Verdana"/>
          <w:sz w:val="24"/>
          <w:szCs w:val="24"/>
        </w:rPr>
      </w:pPr>
    </w:p>
    <w:p w:rsidR="00F82428" w:rsidRPr="00420E3E" w:rsidRDefault="00F82428">
      <w:pPr>
        <w:rPr>
          <w:rFonts w:ascii="Verdana" w:hAnsi="Verdana"/>
          <w:sz w:val="24"/>
          <w:szCs w:val="24"/>
        </w:rPr>
      </w:pPr>
      <w:r w:rsidRPr="00420E3E">
        <w:rPr>
          <w:rFonts w:ascii="Verdana" w:hAnsi="Verdana"/>
          <w:sz w:val="24"/>
          <w:szCs w:val="24"/>
        </w:rPr>
        <w:t>A quorum shall consist of at least 5 members.</w:t>
      </w:r>
    </w:p>
    <w:p w:rsidR="00F82428" w:rsidRPr="00420E3E" w:rsidRDefault="00F82428">
      <w:pPr>
        <w:rPr>
          <w:rFonts w:ascii="Verdana" w:hAnsi="Verdana"/>
          <w:sz w:val="24"/>
          <w:szCs w:val="24"/>
        </w:rPr>
      </w:pPr>
    </w:p>
    <w:p w:rsidR="00F82428" w:rsidRPr="00420E3E" w:rsidRDefault="00F82428">
      <w:pPr>
        <w:rPr>
          <w:rFonts w:ascii="Verdana" w:hAnsi="Verdana"/>
          <w:sz w:val="24"/>
          <w:szCs w:val="24"/>
        </w:rPr>
      </w:pPr>
      <w:r w:rsidRPr="00420E3E">
        <w:rPr>
          <w:rFonts w:ascii="Verdana" w:hAnsi="Verdana"/>
          <w:sz w:val="24"/>
          <w:szCs w:val="24"/>
        </w:rPr>
        <w:t xml:space="preserve">A special meeting may be called by the </w:t>
      </w:r>
      <w:r w:rsidR="00350A15" w:rsidRPr="00420E3E">
        <w:rPr>
          <w:rFonts w:ascii="Verdana" w:hAnsi="Verdana"/>
          <w:sz w:val="24"/>
          <w:szCs w:val="24"/>
        </w:rPr>
        <w:t>Chairman</w:t>
      </w:r>
      <w:r w:rsidRPr="00420E3E">
        <w:rPr>
          <w:rFonts w:ascii="Verdana" w:hAnsi="Verdana"/>
          <w:sz w:val="24"/>
          <w:szCs w:val="24"/>
        </w:rPr>
        <w:t xml:space="preserve"> or upon written request by a majority of the members, to deal with matters requiring action that arise between regular meetings.  Notice of the exact purpose of the meeting must be provided</w:t>
      </w:r>
      <w:r w:rsidR="00CC46BF">
        <w:rPr>
          <w:rFonts w:ascii="Verdana" w:hAnsi="Verdana"/>
          <w:sz w:val="24"/>
          <w:szCs w:val="24"/>
        </w:rPr>
        <w:t xml:space="preserve"> to</w:t>
      </w:r>
      <w:r w:rsidRPr="00420E3E">
        <w:rPr>
          <w:rFonts w:ascii="Verdana" w:hAnsi="Verdana"/>
          <w:sz w:val="24"/>
          <w:szCs w:val="24"/>
        </w:rPr>
        <w:t xml:space="preserve"> all members </w:t>
      </w:r>
      <w:r w:rsidR="00CC46BF">
        <w:rPr>
          <w:rFonts w:ascii="Verdana" w:hAnsi="Verdana"/>
          <w:sz w:val="24"/>
          <w:szCs w:val="24"/>
        </w:rPr>
        <w:t xml:space="preserve">within </w:t>
      </w:r>
      <w:r w:rsidRPr="00420E3E">
        <w:rPr>
          <w:rFonts w:ascii="Verdana" w:hAnsi="Verdana"/>
          <w:sz w:val="24"/>
          <w:szCs w:val="24"/>
        </w:rPr>
        <w:t xml:space="preserve">a reasonable number of days in advance.  </w:t>
      </w:r>
    </w:p>
    <w:p w:rsidR="007B54B7" w:rsidRDefault="007B54B7">
      <w:pPr>
        <w:rPr>
          <w:rFonts w:ascii="Verdana" w:hAnsi="Verdana"/>
          <w:sz w:val="24"/>
          <w:szCs w:val="24"/>
        </w:rPr>
      </w:pPr>
    </w:p>
    <w:p w:rsidR="002E064F" w:rsidRDefault="002E064F">
      <w:pPr>
        <w:rPr>
          <w:rFonts w:ascii="Verdana" w:hAnsi="Verdana"/>
          <w:sz w:val="24"/>
          <w:szCs w:val="24"/>
        </w:rPr>
      </w:pPr>
    </w:p>
    <w:p w:rsidR="002E064F" w:rsidRDefault="002E064F">
      <w:pPr>
        <w:rPr>
          <w:rFonts w:ascii="Verdana" w:hAnsi="Verdana"/>
          <w:sz w:val="24"/>
          <w:szCs w:val="24"/>
        </w:rPr>
      </w:pPr>
    </w:p>
    <w:p w:rsidR="002E064F" w:rsidRPr="002B3824" w:rsidRDefault="002E064F">
      <w:pPr>
        <w:rPr>
          <w:rFonts w:ascii="Verdana" w:hAnsi="Verdana"/>
        </w:rPr>
      </w:pPr>
      <w:r>
        <w:rPr>
          <w:rFonts w:ascii="Verdana" w:hAnsi="Verdana"/>
          <w:sz w:val="24"/>
          <w:szCs w:val="24"/>
        </w:rPr>
        <w:t xml:space="preserve">                                                     </w:t>
      </w:r>
      <w:r w:rsidRPr="002B3824">
        <w:rPr>
          <w:rFonts w:ascii="Verdana" w:hAnsi="Verdana"/>
        </w:rPr>
        <w:t>1</w:t>
      </w:r>
    </w:p>
    <w:p w:rsidR="00F82428" w:rsidRPr="00420E3E" w:rsidRDefault="00F82428">
      <w:pPr>
        <w:rPr>
          <w:rFonts w:ascii="Verdana" w:hAnsi="Verdana"/>
          <w:sz w:val="24"/>
          <w:szCs w:val="24"/>
        </w:rPr>
      </w:pPr>
      <w:r w:rsidRPr="00420E3E">
        <w:rPr>
          <w:rFonts w:ascii="Verdana" w:hAnsi="Verdana"/>
          <w:sz w:val="24"/>
          <w:szCs w:val="24"/>
        </w:rPr>
        <w:lastRenderedPageBreak/>
        <w:t>All meetings shall be open to the public, with advance notice as to time, place and agenda, as specified in a Town Ordinance.</w:t>
      </w:r>
    </w:p>
    <w:p w:rsidR="00F82428" w:rsidRPr="00420E3E" w:rsidRDefault="00F82428">
      <w:pPr>
        <w:rPr>
          <w:rFonts w:ascii="Verdana" w:hAnsi="Verdana"/>
          <w:sz w:val="24"/>
          <w:szCs w:val="24"/>
        </w:rPr>
      </w:pPr>
    </w:p>
    <w:p w:rsidR="00F82428" w:rsidRPr="00420E3E" w:rsidRDefault="00F82428">
      <w:pPr>
        <w:rPr>
          <w:rFonts w:ascii="Verdana" w:hAnsi="Verdana"/>
          <w:sz w:val="24"/>
          <w:szCs w:val="24"/>
        </w:rPr>
      </w:pPr>
      <w:r w:rsidRPr="00420E3E">
        <w:rPr>
          <w:rFonts w:ascii="Verdana" w:hAnsi="Verdana"/>
          <w:sz w:val="24"/>
          <w:szCs w:val="24"/>
        </w:rPr>
        <w:t xml:space="preserve">The meeting in November of </w:t>
      </w:r>
      <w:r w:rsidR="00394905">
        <w:rPr>
          <w:rFonts w:ascii="Verdana" w:hAnsi="Verdana"/>
          <w:sz w:val="24"/>
          <w:szCs w:val="24"/>
        </w:rPr>
        <w:t xml:space="preserve">the year Windsor Locks holds a municipal election </w:t>
      </w:r>
      <w:r w:rsidRPr="00420E3E">
        <w:rPr>
          <w:rFonts w:ascii="Verdana" w:hAnsi="Verdana"/>
          <w:sz w:val="24"/>
          <w:szCs w:val="24"/>
        </w:rPr>
        <w:t>shall be designated the “Annual” Meeting. At this meeting, in addition to the regular agenda, officers will be elected and action will be taken on any proposed revisions to the by-laws.</w:t>
      </w:r>
    </w:p>
    <w:p w:rsidR="00F82428" w:rsidRPr="00420E3E" w:rsidRDefault="00F82428">
      <w:pPr>
        <w:rPr>
          <w:rFonts w:ascii="Verdana" w:hAnsi="Verdana"/>
          <w:sz w:val="24"/>
          <w:szCs w:val="24"/>
        </w:rPr>
      </w:pPr>
    </w:p>
    <w:p w:rsidR="00F82428" w:rsidRPr="00420E3E" w:rsidRDefault="00F82428">
      <w:pPr>
        <w:rPr>
          <w:rFonts w:ascii="Verdana" w:hAnsi="Verdana"/>
          <w:sz w:val="24"/>
          <w:szCs w:val="24"/>
        </w:rPr>
      </w:pPr>
      <w:r w:rsidRPr="00420E3E">
        <w:rPr>
          <w:rFonts w:ascii="Verdana" w:hAnsi="Verdana"/>
          <w:sz w:val="24"/>
          <w:szCs w:val="24"/>
        </w:rPr>
        <w:t xml:space="preserve">At the meeting, nominations shall be made from the floor and election of officers shall follow immediately. The candidate receiving a majority vote of those members present shall be declared elected and shall serve for a term of </w:t>
      </w:r>
      <w:r w:rsidR="00394905">
        <w:rPr>
          <w:rFonts w:ascii="Verdana" w:hAnsi="Verdana"/>
          <w:sz w:val="24"/>
          <w:szCs w:val="24"/>
        </w:rPr>
        <w:t>two years</w:t>
      </w:r>
      <w:r w:rsidRPr="00420E3E">
        <w:rPr>
          <w:rFonts w:ascii="Verdana" w:hAnsi="Verdana"/>
          <w:sz w:val="24"/>
          <w:szCs w:val="24"/>
        </w:rPr>
        <w:t>.</w:t>
      </w:r>
    </w:p>
    <w:p w:rsidR="00F82428" w:rsidRPr="00420E3E" w:rsidRDefault="00F82428">
      <w:pPr>
        <w:rPr>
          <w:rFonts w:ascii="Verdana" w:hAnsi="Verdana"/>
          <w:sz w:val="24"/>
          <w:szCs w:val="24"/>
        </w:rPr>
      </w:pPr>
    </w:p>
    <w:p w:rsidR="00F82428" w:rsidRPr="00420E3E" w:rsidRDefault="00F82428">
      <w:pPr>
        <w:rPr>
          <w:rFonts w:ascii="Verdana" w:hAnsi="Verdana"/>
          <w:sz w:val="24"/>
          <w:szCs w:val="24"/>
        </w:rPr>
      </w:pPr>
      <w:r w:rsidRPr="00420E3E">
        <w:rPr>
          <w:rFonts w:ascii="Verdana" w:hAnsi="Verdana"/>
          <w:sz w:val="24"/>
          <w:szCs w:val="24"/>
        </w:rPr>
        <w:t>SECTION IV:  A member who misses three consecutive meetings without a valid reason will be understood to have resigned from the Commission, and the Board of Selectmen shall be so advised. Other resignations from the Commission shall be in written form and transmitted to the First Selectman’s office with a copy to the Chairman of the Commission.</w:t>
      </w:r>
    </w:p>
    <w:p w:rsidR="00F82428" w:rsidRDefault="00F82428">
      <w:pPr>
        <w:rPr>
          <w:rFonts w:ascii="Verdana" w:hAnsi="Verdana"/>
          <w:sz w:val="24"/>
          <w:szCs w:val="24"/>
        </w:rPr>
      </w:pPr>
    </w:p>
    <w:p w:rsidR="006D074D" w:rsidRPr="00420E3E" w:rsidRDefault="006D074D">
      <w:pPr>
        <w:rPr>
          <w:rFonts w:ascii="Verdana" w:hAnsi="Verdana"/>
          <w:sz w:val="24"/>
          <w:szCs w:val="24"/>
        </w:rPr>
      </w:pPr>
    </w:p>
    <w:p w:rsidR="00F82428" w:rsidRPr="00420E3E" w:rsidRDefault="00F82428" w:rsidP="00350A15">
      <w:pPr>
        <w:jc w:val="center"/>
        <w:rPr>
          <w:rFonts w:ascii="Verdana" w:hAnsi="Verdana"/>
          <w:b/>
          <w:sz w:val="24"/>
          <w:szCs w:val="24"/>
        </w:rPr>
      </w:pPr>
      <w:r w:rsidRPr="00420E3E">
        <w:rPr>
          <w:rFonts w:ascii="Verdana" w:hAnsi="Verdana"/>
          <w:b/>
          <w:sz w:val="24"/>
          <w:szCs w:val="24"/>
        </w:rPr>
        <w:t>ARTICLE III</w:t>
      </w:r>
    </w:p>
    <w:p w:rsidR="00F82428" w:rsidRPr="00420E3E" w:rsidRDefault="00F82428" w:rsidP="00350A15">
      <w:pPr>
        <w:jc w:val="center"/>
        <w:rPr>
          <w:rFonts w:ascii="Verdana" w:hAnsi="Verdana"/>
          <w:b/>
          <w:sz w:val="24"/>
          <w:szCs w:val="24"/>
        </w:rPr>
      </w:pPr>
    </w:p>
    <w:p w:rsidR="00F82428" w:rsidRPr="00420E3E" w:rsidRDefault="00F82428" w:rsidP="00350A15">
      <w:pPr>
        <w:jc w:val="center"/>
        <w:rPr>
          <w:rFonts w:ascii="Verdana" w:hAnsi="Verdana"/>
          <w:b/>
          <w:sz w:val="24"/>
          <w:szCs w:val="24"/>
        </w:rPr>
      </w:pPr>
      <w:r w:rsidRPr="00420E3E">
        <w:rPr>
          <w:rFonts w:ascii="Verdana" w:hAnsi="Verdana"/>
          <w:b/>
          <w:sz w:val="24"/>
          <w:szCs w:val="24"/>
        </w:rPr>
        <w:t>Officers and their Duties</w:t>
      </w:r>
    </w:p>
    <w:p w:rsidR="00F82428" w:rsidRPr="00420E3E" w:rsidRDefault="00F82428">
      <w:pPr>
        <w:rPr>
          <w:rFonts w:ascii="Verdana" w:hAnsi="Verdana"/>
          <w:sz w:val="24"/>
          <w:szCs w:val="24"/>
        </w:rPr>
      </w:pPr>
    </w:p>
    <w:p w:rsidR="00F82428" w:rsidRPr="00420E3E" w:rsidRDefault="00F82428">
      <w:pPr>
        <w:rPr>
          <w:rFonts w:ascii="Verdana" w:hAnsi="Verdana"/>
          <w:sz w:val="24"/>
          <w:szCs w:val="24"/>
        </w:rPr>
      </w:pPr>
      <w:r w:rsidRPr="00420E3E">
        <w:rPr>
          <w:rFonts w:ascii="Verdana" w:hAnsi="Verdana"/>
          <w:sz w:val="24"/>
          <w:szCs w:val="24"/>
        </w:rPr>
        <w:t xml:space="preserve">SECTION I:  The officers, </w:t>
      </w:r>
      <w:r w:rsidR="007B54B7">
        <w:rPr>
          <w:rFonts w:ascii="Verdana" w:hAnsi="Verdana"/>
          <w:sz w:val="24"/>
          <w:szCs w:val="24"/>
        </w:rPr>
        <w:t>both</w:t>
      </w:r>
      <w:r w:rsidRPr="00420E3E">
        <w:rPr>
          <w:rFonts w:ascii="Verdana" w:hAnsi="Verdana"/>
          <w:sz w:val="24"/>
          <w:szCs w:val="24"/>
        </w:rPr>
        <w:t xml:space="preserve"> of whom shall be members, shall consist of a Chairman a</w:t>
      </w:r>
      <w:r w:rsidR="0019286E">
        <w:rPr>
          <w:rFonts w:ascii="Verdana" w:hAnsi="Verdana"/>
          <w:sz w:val="24"/>
          <w:szCs w:val="24"/>
        </w:rPr>
        <w:t>nd</w:t>
      </w:r>
      <w:r w:rsidRPr="00420E3E">
        <w:rPr>
          <w:rFonts w:ascii="Verdana" w:hAnsi="Verdana"/>
          <w:sz w:val="24"/>
          <w:szCs w:val="24"/>
        </w:rPr>
        <w:t xml:space="preserve"> Vice-Chairman</w:t>
      </w:r>
      <w:r w:rsidR="007B54B7">
        <w:rPr>
          <w:rFonts w:ascii="Verdana" w:hAnsi="Verdana"/>
          <w:sz w:val="24"/>
          <w:szCs w:val="24"/>
        </w:rPr>
        <w:t xml:space="preserve">. </w:t>
      </w:r>
      <w:r w:rsidRPr="00420E3E">
        <w:rPr>
          <w:rFonts w:ascii="Verdana" w:hAnsi="Verdana"/>
          <w:sz w:val="24"/>
          <w:szCs w:val="24"/>
        </w:rPr>
        <w:t xml:space="preserve">Vacancies in such offices shall be filled by the election procedure described in Article II at the next regular meeting of the Commission.  </w:t>
      </w:r>
    </w:p>
    <w:p w:rsidR="00F82428" w:rsidRPr="00420E3E" w:rsidRDefault="00F82428">
      <w:pPr>
        <w:rPr>
          <w:rFonts w:ascii="Verdana" w:hAnsi="Verdana"/>
          <w:sz w:val="24"/>
          <w:szCs w:val="24"/>
        </w:rPr>
      </w:pPr>
    </w:p>
    <w:p w:rsidR="00F82428" w:rsidRPr="00420E3E" w:rsidRDefault="00F82428">
      <w:pPr>
        <w:rPr>
          <w:rFonts w:ascii="Verdana" w:hAnsi="Verdana"/>
          <w:sz w:val="24"/>
          <w:szCs w:val="24"/>
        </w:rPr>
      </w:pPr>
      <w:r w:rsidRPr="00420E3E">
        <w:rPr>
          <w:rFonts w:ascii="Verdana" w:hAnsi="Verdana"/>
          <w:sz w:val="24"/>
          <w:szCs w:val="24"/>
        </w:rPr>
        <w:t>SECTION II:  The Chairman shall preside at a</w:t>
      </w:r>
      <w:r w:rsidR="00E95A87">
        <w:rPr>
          <w:rFonts w:ascii="Verdana" w:hAnsi="Verdana"/>
          <w:sz w:val="24"/>
          <w:szCs w:val="24"/>
        </w:rPr>
        <w:t>l</w:t>
      </w:r>
      <w:r w:rsidRPr="00420E3E">
        <w:rPr>
          <w:rFonts w:ascii="Verdana" w:hAnsi="Verdana"/>
          <w:sz w:val="24"/>
          <w:szCs w:val="24"/>
        </w:rPr>
        <w:t>l meetings of CONA, act as official spokesman for Commission, and appoint such committees as may be deemed necessary. The Chairman of CONA shall also be a member of all committees.</w:t>
      </w:r>
    </w:p>
    <w:p w:rsidR="00F82428" w:rsidRPr="00420E3E" w:rsidRDefault="00F82428">
      <w:pPr>
        <w:rPr>
          <w:rFonts w:ascii="Verdana" w:hAnsi="Verdana"/>
          <w:sz w:val="24"/>
          <w:szCs w:val="24"/>
        </w:rPr>
      </w:pPr>
    </w:p>
    <w:p w:rsidR="00F82428" w:rsidRPr="00420E3E" w:rsidRDefault="006D7255">
      <w:pPr>
        <w:rPr>
          <w:rFonts w:ascii="Verdana" w:hAnsi="Verdana"/>
          <w:sz w:val="24"/>
          <w:szCs w:val="24"/>
        </w:rPr>
      </w:pPr>
      <w:r>
        <w:rPr>
          <w:rFonts w:ascii="Verdana" w:hAnsi="Verdana"/>
          <w:sz w:val="24"/>
          <w:szCs w:val="24"/>
        </w:rPr>
        <w:t xml:space="preserve">        </w:t>
      </w:r>
      <w:r w:rsidR="00F82428" w:rsidRPr="00420E3E">
        <w:rPr>
          <w:rFonts w:ascii="Verdana" w:hAnsi="Verdana"/>
          <w:sz w:val="24"/>
          <w:szCs w:val="24"/>
        </w:rPr>
        <w:t>Standing Committees shall be:</w:t>
      </w:r>
    </w:p>
    <w:p w:rsidR="00F82428" w:rsidRPr="00420E3E" w:rsidRDefault="00F82428">
      <w:pPr>
        <w:rPr>
          <w:rFonts w:ascii="Verdana" w:hAnsi="Verdana"/>
          <w:sz w:val="24"/>
          <w:szCs w:val="24"/>
        </w:rPr>
      </w:pPr>
    </w:p>
    <w:p w:rsidR="00F82428" w:rsidRPr="00420E3E" w:rsidRDefault="00F82428" w:rsidP="00F82428">
      <w:pPr>
        <w:numPr>
          <w:ilvl w:val="0"/>
          <w:numId w:val="1"/>
        </w:numPr>
        <w:rPr>
          <w:rFonts w:ascii="Verdana" w:hAnsi="Verdana"/>
          <w:sz w:val="24"/>
          <w:szCs w:val="24"/>
        </w:rPr>
      </w:pPr>
      <w:r w:rsidRPr="00420E3E">
        <w:rPr>
          <w:rFonts w:ascii="Verdana" w:hAnsi="Verdana"/>
          <w:sz w:val="24"/>
          <w:szCs w:val="24"/>
        </w:rPr>
        <w:t>Donations Committee</w:t>
      </w:r>
    </w:p>
    <w:p w:rsidR="00F82428" w:rsidRPr="00420E3E" w:rsidRDefault="00F82428" w:rsidP="00F82428">
      <w:pPr>
        <w:numPr>
          <w:ilvl w:val="0"/>
          <w:numId w:val="1"/>
        </w:numPr>
        <w:rPr>
          <w:rFonts w:ascii="Verdana" w:hAnsi="Verdana"/>
          <w:sz w:val="24"/>
          <w:szCs w:val="24"/>
        </w:rPr>
      </w:pPr>
      <w:r w:rsidRPr="00420E3E">
        <w:rPr>
          <w:rFonts w:ascii="Verdana" w:hAnsi="Verdana"/>
          <w:sz w:val="24"/>
          <w:szCs w:val="24"/>
        </w:rPr>
        <w:t>Transportation Committee</w:t>
      </w:r>
    </w:p>
    <w:p w:rsidR="00026FB7" w:rsidRPr="00394905" w:rsidRDefault="00026FB7" w:rsidP="00F82428">
      <w:pPr>
        <w:numPr>
          <w:ilvl w:val="0"/>
          <w:numId w:val="1"/>
        </w:numPr>
        <w:rPr>
          <w:rFonts w:ascii="Verdana" w:hAnsi="Verdana"/>
          <w:sz w:val="24"/>
          <w:szCs w:val="24"/>
        </w:rPr>
      </w:pPr>
      <w:r w:rsidRPr="00394905">
        <w:rPr>
          <w:rFonts w:ascii="Verdana" w:hAnsi="Verdana"/>
          <w:sz w:val="24"/>
          <w:szCs w:val="24"/>
        </w:rPr>
        <w:t>Outreach Committee</w:t>
      </w:r>
    </w:p>
    <w:p w:rsidR="00CC46BF" w:rsidRDefault="00CC46BF" w:rsidP="00F82428">
      <w:pPr>
        <w:rPr>
          <w:rFonts w:ascii="Verdana" w:hAnsi="Verdana"/>
          <w:sz w:val="24"/>
          <w:szCs w:val="24"/>
        </w:rPr>
      </w:pPr>
    </w:p>
    <w:p w:rsidR="00F82428" w:rsidRPr="00420E3E" w:rsidRDefault="00F82428" w:rsidP="00F82428">
      <w:pPr>
        <w:rPr>
          <w:rFonts w:ascii="Verdana" w:hAnsi="Verdana"/>
          <w:sz w:val="24"/>
          <w:szCs w:val="24"/>
        </w:rPr>
      </w:pPr>
      <w:r w:rsidRPr="00420E3E">
        <w:rPr>
          <w:rFonts w:ascii="Verdana" w:hAnsi="Verdana"/>
          <w:sz w:val="24"/>
          <w:szCs w:val="24"/>
        </w:rPr>
        <w:t>SECTION III: The Vice-Chairman shall exercise the functions of the Chairman when that officer is absent or incapacitated, or the office of Chairman is vacant.</w:t>
      </w:r>
    </w:p>
    <w:p w:rsidR="00F82428" w:rsidRPr="00420E3E" w:rsidRDefault="00F82428" w:rsidP="00F82428">
      <w:pPr>
        <w:rPr>
          <w:rFonts w:ascii="Verdana" w:hAnsi="Verdana"/>
          <w:sz w:val="24"/>
          <w:szCs w:val="24"/>
        </w:rPr>
      </w:pPr>
    </w:p>
    <w:p w:rsidR="00CC46BF" w:rsidRDefault="00CC46BF" w:rsidP="00CC46BF">
      <w:pPr>
        <w:rPr>
          <w:rFonts w:ascii="Verdana" w:hAnsi="Verdana"/>
          <w:sz w:val="24"/>
          <w:szCs w:val="24"/>
        </w:rPr>
      </w:pPr>
    </w:p>
    <w:p w:rsidR="002E064F" w:rsidRPr="002B3824" w:rsidRDefault="002E064F" w:rsidP="00CC46BF">
      <w:pPr>
        <w:rPr>
          <w:rFonts w:ascii="Verdana" w:hAnsi="Verdana"/>
        </w:rPr>
      </w:pPr>
      <w:r>
        <w:rPr>
          <w:rFonts w:ascii="Verdana" w:hAnsi="Verdana"/>
          <w:sz w:val="24"/>
          <w:szCs w:val="24"/>
        </w:rPr>
        <w:t xml:space="preserve">                                                   </w:t>
      </w:r>
      <w:r w:rsidRPr="002B3824">
        <w:rPr>
          <w:rFonts w:ascii="Verdana" w:hAnsi="Verdana"/>
        </w:rPr>
        <w:t>2</w:t>
      </w:r>
    </w:p>
    <w:p w:rsidR="00350A15" w:rsidRDefault="00F82428" w:rsidP="00CC46BF">
      <w:pPr>
        <w:rPr>
          <w:rFonts w:ascii="Verdana" w:hAnsi="Verdana"/>
          <w:sz w:val="24"/>
          <w:szCs w:val="24"/>
        </w:rPr>
      </w:pPr>
      <w:r w:rsidRPr="00420E3E">
        <w:rPr>
          <w:rFonts w:ascii="Verdana" w:hAnsi="Verdana"/>
          <w:sz w:val="24"/>
          <w:szCs w:val="24"/>
        </w:rPr>
        <w:lastRenderedPageBreak/>
        <w:t xml:space="preserve">SECTION IV:  </w:t>
      </w:r>
      <w:r w:rsidR="006D074D">
        <w:rPr>
          <w:rFonts w:ascii="Verdana" w:hAnsi="Verdana"/>
          <w:sz w:val="24"/>
          <w:szCs w:val="24"/>
        </w:rPr>
        <w:t xml:space="preserve">Recording Secretary. </w:t>
      </w:r>
      <w:r w:rsidR="00CC46BF">
        <w:rPr>
          <w:rFonts w:ascii="Verdana" w:hAnsi="Verdana"/>
          <w:sz w:val="24"/>
          <w:szCs w:val="24"/>
        </w:rPr>
        <w:t>A Recording Secretary shall be responsible for keeping all the records of the Commission including the minutes, correspondence to and from the Commis</w:t>
      </w:r>
      <w:r w:rsidR="006D074D">
        <w:rPr>
          <w:rFonts w:ascii="Verdana" w:hAnsi="Verdana"/>
          <w:sz w:val="24"/>
          <w:szCs w:val="24"/>
        </w:rPr>
        <w:t>s</w:t>
      </w:r>
      <w:r w:rsidR="00CC46BF">
        <w:rPr>
          <w:rFonts w:ascii="Verdana" w:hAnsi="Verdana"/>
          <w:sz w:val="24"/>
          <w:szCs w:val="24"/>
        </w:rPr>
        <w:t>ion, preparation of the agenda for all meetings, proper notification of members as to meeting dates and proper filing of the minutes</w:t>
      </w:r>
      <w:r w:rsidR="0019286E">
        <w:rPr>
          <w:rFonts w:ascii="Verdana" w:hAnsi="Verdana"/>
          <w:sz w:val="24"/>
          <w:szCs w:val="24"/>
        </w:rPr>
        <w:t>, agenda and annual meeting schedule</w:t>
      </w:r>
      <w:r w:rsidR="00CC46BF">
        <w:rPr>
          <w:rFonts w:ascii="Verdana" w:hAnsi="Verdana"/>
          <w:sz w:val="24"/>
          <w:szCs w:val="24"/>
        </w:rPr>
        <w:t xml:space="preserve"> with the Town Clerk. The Recording Secretary's position shall be a paid position. </w:t>
      </w:r>
    </w:p>
    <w:p w:rsidR="006D074D" w:rsidRDefault="006D074D" w:rsidP="00CC46BF">
      <w:pPr>
        <w:rPr>
          <w:rFonts w:ascii="Verdana" w:hAnsi="Verdana"/>
          <w:sz w:val="24"/>
          <w:szCs w:val="24"/>
        </w:rPr>
      </w:pPr>
    </w:p>
    <w:p w:rsidR="006D074D" w:rsidRDefault="006D074D" w:rsidP="00CC46BF">
      <w:pPr>
        <w:rPr>
          <w:rFonts w:ascii="Verdana" w:hAnsi="Verdana"/>
          <w:sz w:val="24"/>
          <w:szCs w:val="24"/>
        </w:rPr>
      </w:pPr>
    </w:p>
    <w:p w:rsidR="0044759D" w:rsidRDefault="0044759D" w:rsidP="00CC46BF">
      <w:pPr>
        <w:rPr>
          <w:rFonts w:ascii="Verdana" w:hAnsi="Verdana"/>
          <w:sz w:val="24"/>
          <w:szCs w:val="24"/>
        </w:rPr>
      </w:pPr>
    </w:p>
    <w:p w:rsidR="0044759D" w:rsidRDefault="0044759D" w:rsidP="00CC46BF">
      <w:pPr>
        <w:rPr>
          <w:rFonts w:ascii="Verdana" w:hAnsi="Verdana"/>
          <w:sz w:val="24"/>
          <w:szCs w:val="24"/>
        </w:rPr>
      </w:pPr>
    </w:p>
    <w:p w:rsidR="006D074D" w:rsidRPr="00420E3E" w:rsidRDefault="006D074D" w:rsidP="00CC46BF">
      <w:pPr>
        <w:rPr>
          <w:rFonts w:ascii="Verdana" w:hAnsi="Verdana"/>
          <w:sz w:val="24"/>
          <w:szCs w:val="24"/>
        </w:rPr>
      </w:pPr>
    </w:p>
    <w:p w:rsidR="00350A15" w:rsidRPr="00420E3E" w:rsidRDefault="00350A15" w:rsidP="00350A15">
      <w:pPr>
        <w:jc w:val="center"/>
        <w:rPr>
          <w:rFonts w:ascii="Verdana" w:hAnsi="Verdana"/>
          <w:b/>
          <w:sz w:val="24"/>
          <w:szCs w:val="24"/>
        </w:rPr>
      </w:pPr>
      <w:r w:rsidRPr="00420E3E">
        <w:rPr>
          <w:rFonts w:ascii="Verdana" w:hAnsi="Verdana"/>
          <w:b/>
          <w:sz w:val="24"/>
          <w:szCs w:val="24"/>
        </w:rPr>
        <w:t>ARTICLE IV</w:t>
      </w:r>
    </w:p>
    <w:p w:rsidR="00350A15" w:rsidRPr="00420E3E" w:rsidRDefault="00350A15" w:rsidP="00350A15">
      <w:pPr>
        <w:jc w:val="center"/>
        <w:rPr>
          <w:rFonts w:ascii="Verdana" w:hAnsi="Verdana"/>
          <w:b/>
          <w:sz w:val="24"/>
          <w:szCs w:val="24"/>
        </w:rPr>
      </w:pPr>
    </w:p>
    <w:p w:rsidR="00350A15" w:rsidRDefault="00350A15" w:rsidP="00350A15">
      <w:pPr>
        <w:jc w:val="center"/>
        <w:rPr>
          <w:rFonts w:ascii="Verdana" w:hAnsi="Verdana"/>
          <w:b/>
          <w:sz w:val="24"/>
          <w:szCs w:val="24"/>
        </w:rPr>
      </w:pPr>
      <w:r w:rsidRPr="00420E3E">
        <w:rPr>
          <w:rFonts w:ascii="Verdana" w:hAnsi="Verdana"/>
          <w:b/>
          <w:sz w:val="24"/>
          <w:szCs w:val="24"/>
        </w:rPr>
        <w:t>Conduct of Business</w:t>
      </w:r>
    </w:p>
    <w:p w:rsidR="0044759D" w:rsidRDefault="0044759D" w:rsidP="00350A15">
      <w:pPr>
        <w:jc w:val="center"/>
        <w:rPr>
          <w:rFonts w:ascii="Verdana" w:hAnsi="Verdana"/>
          <w:b/>
          <w:sz w:val="24"/>
          <w:szCs w:val="24"/>
        </w:rPr>
      </w:pPr>
    </w:p>
    <w:p w:rsidR="0044759D" w:rsidRDefault="0044759D" w:rsidP="00350A15">
      <w:pPr>
        <w:jc w:val="center"/>
        <w:rPr>
          <w:rFonts w:ascii="Verdana" w:hAnsi="Verdana"/>
          <w:b/>
          <w:sz w:val="24"/>
          <w:szCs w:val="24"/>
        </w:rPr>
      </w:pPr>
    </w:p>
    <w:p w:rsidR="0044759D" w:rsidRPr="00420E3E" w:rsidRDefault="0044759D" w:rsidP="00350A15">
      <w:pPr>
        <w:jc w:val="center"/>
        <w:rPr>
          <w:rFonts w:ascii="Verdana" w:hAnsi="Verdana"/>
          <w:b/>
          <w:sz w:val="24"/>
          <w:szCs w:val="24"/>
        </w:rPr>
      </w:pPr>
    </w:p>
    <w:p w:rsidR="00350A15" w:rsidRPr="00420E3E" w:rsidRDefault="00350A15" w:rsidP="00F82428">
      <w:pPr>
        <w:rPr>
          <w:rFonts w:ascii="Verdana" w:hAnsi="Verdana"/>
          <w:sz w:val="24"/>
          <w:szCs w:val="24"/>
        </w:rPr>
      </w:pPr>
      <w:r w:rsidRPr="00420E3E">
        <w:rPr>
          <w:rFonts w:ascii="Verdana" w:hAnsi="Verdana"/>
          <w:sz w:val="24"/>
          <w:szCs w:val="24"/>
        </w:rPr>
        <w:t>SECTION I:  The order of business at regular meetings shall be:</w:t>
      </w:r>
    </w:p>
    <w:p w:rsidR="00350A15" w:rsidRPr="00420E3E" w:rsidRDefault="00350A15" w:rsidP="00F42DB7">
      <w:pPr>
        <w:ind w:left="1080"/>
        <w:rPr>
          <w:rFonts w:ascii="Verdana" w:hAnsi="Verdana"/>
          <w:sz w:val="24"/>
          <w:szCs w:val="24"/>
        </w:rPr>
      </w:pPr>
    </w:p>
    <w:p w:rsidR="00350A15" w:rsidRPr="00420E3E" w:rsidRDefault="0044759D" w:rsidP="0044759D">
      <w:pPr>
        <w:numPr>
          <w:ilvl w:val="0"/>
          <w:numId w:val="9"/>
        </w:numPr>
        <w:rPr>
          <w:rFonts w:ascii="Verdana" w:hAnsi="Verdana"/>
          <w:sz w:val="24"/>
          <w:szCs w:val="24"/>
        </w:rPr>
      </w:pPr>
      <w:r>
        <w:rPr>
          <w:rFonts w:ascii="Verdana" w:hAnsi="Verdana"/>
          <w:sz w:val="24"/>
          <w:szCs w:val="24"/>
        </w:rPr>
        <w:t xml:space="preserve">    </w:t>
      </w:r>
      <w:r w:rsidR="00350A15" w:rsidRPr="00420E3E">
        <w:rPr>
          <w:rFonts w:ascii="Verdana" w:hAnsi="Verdana"/>
          <w:sz w:val="24"/>
          <w:szCs w:val="24"/>
        </w:rPr>
        <w:t>Call to Order</w:t>
      </w:r>
    </w:p>
    <w:p w:rsidR="00350A15" w:rsidRPr="00420E3E" w:rsidRDefault="0044759D" w:rsidP="0044759D">
      <w:pPr>
        <w:numPr>
          <w:ilvl w:val="0"/>
          <w:numId w:val="9"/>
        </w:numPr>
        <w:rPr>
          <w:rFonts w:ascii="Verdana" w:hAnsi="Verdana"/>
          <w:sz w:val="24"/>
          <w:szCs w:val="24"/>
        </w:rPr>
      </w:pPr>
      <w:r>
        <w:rPr>
          <w:rFonts w:ascii="Verdana" w:hAnsi="Verdana"/>
          <w:sz w:val="24"/>
          <w:szCs w:val="24"/>
        </w:rPr>
        <w:t xml:space="preserve">    </w:t>
      </w:r>
      <w:r w:rsidR="00F42DB7">
        <w:rPr>
          <w:rFonts w:ascii="Verdana" w:hAnsi="Verdana"/>
          <w:sz w:val="24"/>
          <w:szCs w:val="24"/>
        </w:rPr>
        <w:t>Pledge of Allegiance</w:t>
      </w:r>
    </w:p>
    <w:p w:rsidR="00350A15" w:rsidRPr="00420E3E" w:rsidRDefault="0044759D" w:rsidP="0044759D">
      <w:pPr>
        <w:numPr>
          <w:ilvl w:val="0"/>
          <w:numId w:val="9"/>
        </w:numPr>
        <w:rPr>
          <w:rFonts w:ascii="Verdana" w:hAnsi="Verdana"/>
          <w:sz w:val="24"/>
          <w:szCs w:val="24"/>
        </w:rPr>
      </w:pPr>
      <w:r>
        <w:rPr>
          <w:rFonts w:ascii="Verdana" w:hAnsi="Verdana"/>
          <w:sz w:val="24"/>
          <w:szCs w:val="24"/>
        </w:rPr>
        <w:t xml:space="preserve">    </w:t>
      </w:r>
      <w:r w:rsidR="00F42DB7">
        <w:rPr>
          <w:rFonts w:ascii="Verdana" w:hAnsi="Verdana"/>
          <w:sz w:val="24"/>
          <w:szCs w:val="24"/>
        </w:rPr>
        <w:t>Public Input</w:t>
      </w:r>
    </w:p>
    <w:p w:rsidR="007B3E4E" w:rsidRPr="00420E3E" w:rsidRDefault="0044759D" w:rsidP="0044759D">
      <w:pPr>
        <w:numPr>
          <w:ilvl w:val="0"/>
          <w:numId w:val="9"/>
        </w:numPr>
        <w:rPr>
          <w:rFonts w:ascii="Verdana" w:hAnsi="Verdana"/>
          <w:sz w:val="24"/>
          <w:szCs w:val="24"/>
        </w:rPr>
      </w:pPr>
      <w:r>
        <w:rPr>
          <w:rFonts w:ascii="Verdana" w:hAnsi="Verdana"/>
          <w:sz w:val="24"/>
          <w:szCs w:val="24"/>
        </w:rPr>
        <w:t xml:space="preserve">    </w:t>
      </w:r>
      <w:r w:rsidR="00F42DB7">
        <w:rPr>
          <w:rFonts w:ascii="Verdana" w:hAnsi="Verdana"/>
          <w:sz w:val="24"/>
          <w:szCs w:val="24"/>
        </w:rPr>
        <w:t>Acceptance of Minutes</w:t>
      </w:r>
    </w:p>
    <w:p w:rsidR="00350A15" w:rsidRDefault="0044759D" w:rsidP="0044759D">
      <w:pPr>
        <w:numPr>
          <w:ilvl w:val="0"/>
          <w:numId w:val="9"/>
        </w:numPr>
        <w:rPr>
          <w:rFonts w:ascii="Verdana" w:hAnsi="Verdana"/>
          <w:sz w:val="24"/>
          <w:szCs w:val="24"/>
        </w:rPr>
      </w:pPr>
      <w:r>
        <w:rPr>
          <w:rFonts w:ascii="Verdana" w:hAnsi="Verdana"/>
          <w:sz w:val="24"/>
          <w:szCs w:val="24"/>
        </w:rPr>
        <w:t xml:space="preserve">    </w:t>
      </w:r>
      <w:r w:rsidR="00350A15" w:rsidRPr="00420E3E">
        <w:rPr>
          <w:rFonts w:ascii="Verdana" w:hAnsi="Verdana"/>
          <w:sz w:val="24"/>
          <w:szCs w:val="24"/>
        </w:rPr>
        <w:t>Senior Center Director’s Report</w:t>
      </w:r>
    </w:p>
    <w:p w:rsidR="0044759D" w:rsidRDefault="0044759D" w:rsidP="0044759D">
      <w:pPr>
        <w:numPr>
          <w:ilvl w:val="0"/>
          <w:numId w:val="12"/>
        </w:numPr>
        <w:rPr>
          <w:rFonts w:ascii="Verdana" w:hAnsi="Verdana"/>
          <w:sz w:val="24"/>
          <w:szCs w:val="24"/>
        </w:rPr>
      </w:pPr>
      <w:r>
        <w:rPr>
          <w:rFonts w:ascii="Verdana" w:hAnsi="Verdana"/>
          <w:sz w:val="24"/>
          <w:szCs w:val="24"/>
        </w:rPr>
        <w:t xml:space="preserve"> Budget Report</w:t>
      </w:r>
    </w:p>
    <w:p w:rsidR="0044759D" w:rsidRDefault="0044759D" w:rsidP="0044759D">
      <w:pPr>
        <w:numPr>
          <w:ilvl w:val="0"/>
          <w:numId w:val="12"/>
        </w:numPr>
        <w:rPr>
          <w:rFonts w:ascii="Verdana" w:hAnsi="Verdana"/>
          <w:sz w:val="24"/>
          <w:szCs w:val="24"/>
        </w:rPr>
      </w:pPr>
      <w:r>
        <w:rPr>
          <w:rFonts w:ascii="Verdana" w:hAnsi="Verdana"/>
          <w:sz w:val="24"/>
          <w:szCs w:val="24"/>
        </w:rPr>
        <w:t xml:space="preserve"> Transportation Report</w:t>
      </w:r>
    </w:p>
    <w:p w:rsidR="0044759D" w:rsidRDefault="0044759D" w:rsidP="0044759D">
      <w:pPr>
        <w:numPr>
          <w:ilvl w:val="0"/>
          <w:numId w:val="12"/>
        </w:numPr>
        <w:rPr>
          <w:rFonts w:ascii="Verdana" w:hAnsi="Verdana"/>
          <w:sz w:val="24"/>
          <w:szCs w:val="24"/>
        </w:rPr>
      </w:pPr>
      <w:r>
        <w:rPr>
          <w:rFonts w:ascii="Verdana" w:hAnsi="Verdana"/>
          <w:sz w:val="24"/>
          <w:szCs w:val="24"/>
        </w:rPr>
        <w:t xml:space="preserve"> Program Report</w:t>
      </w:r>
    </w:p>
    <w:p w:rsidR="00350A15" w:rsidRPr="00F42DB7" w:rsidRDefault="0044759D" w:rsidP="0044759D">
      <w:pPr>
        <w:numPr>
          <w:ilvl w:val="0"/>
          <w:numId w:val="9"/>
        </w:numPr>
        <w:rPr>
          <w:rFonts w:ascii="Verdana" w:hAnsi="Verdana"/>
          <w:sz w:val="24"/>
          <w:szCs w:val="24"/>
        </w:rPr>
      </w:pPr>
      <w:r>
        <w:rPr>
          <w:rFonts w:ascii="Verdana" w:hAnsi="Verdana"/>
          <w:sz w:val="24"/>
          <w:szCs w:val="24"/>
        </w:rPr>
        <w:t xml:space="preserve">    </w:t>
      </w:r>
      <w:r w:rsidR="00F42DB7" w:rsidRPr="00F42DB7">
        <w:rPr>
          <w:rFonts w:ascii="Verdana" w:hAnsi="Verdana"/>
          <w:sz w:val="24"/>
          <w:szCs w:val="24"/>
        </w:rPr>
        <w:t>Municipal Agent's Report</w:t>
      </w:r>
    </w:p>
    <w:p w:rsidR="00350A15" w:rsidRPr="00420E3E" w:rsidRDefault="0044759D" w:rsidP="0044759D">
      <w:pPr>
        <w:numPr>
          <w:ilvl w:val="0"/>
          <w:numId w:val="9"/>
        </w:numPr>
        <w:rPr>
          <w:rFonts w:ascii="Verdana" w:hAnsi="Verdana"/>
          <w:sz w:val="24"/>
          <w:szCs w:val="24"/>
        </w:rPr>
      </w:pPr>
      <w:r>
        <w:rPr>
          <w:rFonts w:ascii="Verdana" w:hAnsi="Verdana"/>
          <w:sz w:val="24"/>
          <w:szCs w:val="24"/>
        </w:rPr>
        <w:t xml:space="preserve">    </w:t>
      </w:r>
      <w:r w:rsidR="00F42DB7">
        <w:rPr>
          <w:rFonts w:ascii="Verdana" w:hAnsi="Verdana"/>
          <w:sz w:val="24"/>
          <w:szCs w:val="24"/>
        </w:rPr>
        <w:t>Old Business</w:t>
      </w:r>
    </w:p>
    <w:p w:rsidR="00350A15" w:rsidRDefault="0044759D" w:rsidP="0044759D">
      <w:pPr>
        <w:numPr>
          <w:ilvl w:val="0"/>
          <w:numId w:val="9"/>
        </w:numPr>
        <w:rPr>
          <w:rFonts w:ascii="Verdana" w:hAnsi="Verdana"/>
          <w:sz w:val="24"/>
          <w:szCs w:val="24"/>
        </w:rPr>
      </w:pPr>
      <w:r>
        <w:rPr>
          <w:rFonts w:ascii="Verdana" w:hAnsi="Verdana"/>
          <w:sz w:val="24"/>
          <w:szCs w:val="24"/>
        </w:rPr>
        <w:t xml:space="preserve">    </w:t>
      </w:r>
      <w:r w:rsidR="00F42DB7">
        <w:rPr>
          <w:rFonts w:ascii="Verdana" w:hAnsi="Verdana"/>
          <w:sz w:val="24"/>
          <w:szCs w:val="24"/>
        </w:rPr>
        <w:t>New Business</w:t>
      </w:r>
    </w:p>
    <w:p w:rsidR="006D7255" w:rsidRPr="00420E3E" w:rsidRDefault="006D7255" w:rsidP="006D7255">
      <w:pPr>
        <w:numPr>
          <w:ilvl w:val="0"/>
          <w:numId w:val="14"/>
        </w:numPr>
        <w:rPr>
          <w:rFonts w:ascii="Verdana" w:hAnsi="Verdana"/>
          <w:sz w:val="24"/>
          <w:szCs w:val="24"/>
        </w:rPr>
      </w:pPr>
      <w:r>
        <w:rPr>
          <w:rFonts w:ascii="Verdana" w:hAnsi="Verdana"/>
          <w:sz w:val="24"/>
          <w:szCs w:val="24"/>
        </w:rPr>
        <w:t xml:space="preserve"> Standing Committees Report</w:t>
      </w:r>
    </w:p>
    <w:p w:rsidR="00F42DB7" w:rsidRPr="00420E3E" w:rsidRDefault="0044759D" w:rsidP="0044759D">
      <w:pPr>
        <w:numPr>
          <w:ilvl w:val="0"/>
          <w:numId w:val="9"/>
        </w:numPr>
        <w:rPr>
          <w:rFonts w:ascii="Verdana" w:hAnsi="Verdana"/>
          <w:sz w:val="24"/>
          <w:szCs w:val="24"/>
        </w:rPr>
      </w:pPr>
      <w:r>
        <w:rPr>
          <w:rFonts w:ascii="Verdana" w:hAnsi="Verdana"/>
          <w:sz w:val="24"/>
          <w:szCs w:val="24"/>
        </w:rPr>
        <w:t xml:space="preserve">    </w:t>
      </w:r>
      <w:r w:rsidR="00F42DB7">
        <w:rPr>
          <w:rFonts w:ascii="Verdana" w:hAnsi="Verdana"/>
          <w:sz w:val="24"/>
          <w:szCs w:val="24"/>
        </w:rPr>
        <w:t>Chairman's Remarks</w:t>
      </w:r>
    </w:p>
    <w:p w:rsidR="00350A15" w:rsidRDefault="00F42DB7" w:rsidP="0044759D">
      <w:pPr>
        <w:numPr>
          <w:ilvl w:val="0"/>
          <w:numId w:val="9"/>
        </w:numPr>
        <w:rPr>
          <w:rFonts w:ascii="Verdana" w:hAnsi="Verdana"/>
          <w:sz w:val="24"/>
          <w:szCs w:val="24"/>
        </w:rPr>
      </w:pPr>
      <w:r>
        <w:rPr>
          <w:rFonts w:ascii="Verdana" w:hAnsi="Verdana"/>
          <w:sz w:val="24"/>
          <w:szCs w:val="24"/>
        </w:rPr>
        <w:t>Public Input</w:t>
      </w:r>
    </w:p>
    <w:p w:rsidR="00F42DB7" w:rsidRPr="00420E3E" w:rsidRDefault="00F42DB7" w:rsidP="0044759D">
      <w:pPr>
        <w:numPr>
          <w:ilvl w:val="0"/>
          <w:numId w:val="9"/>
        </w:numPr>
        <w:jc w:val="both"/>
        <w:rPr>
          <w:rFonts w:ascii="Verdana" w:hAnsi="Verdana"/>
          <w:sz w:val="24"/>
          <w:szCs w:val="24"/>
        </w:rPr>
      </w:pPr>
      <w:r>
        <w:rPr>
          <w:rFonts w:ascii="Verdana" w:hAnsi="Verdana"/>
          <w:sz w:val="24"/>
          <w:szCs w:val="24"/>
        </w:rPr>
        <w:t>Adjournment</w:t>
      </w:r>
    </w:p>
    <w:p w:rsidR="00350A15" w:rsidRPr="00420E3E" w:rsidRDefault="00350A15" w:rsidP="00F42DB7">
      <w:pPr>
        <w:rPr>
          <w:rFonts w:ascii="Verdana" w:hAnsi="Verdana"/>
          <w:sz w:val="24"/>
          <w:szCs w:val="24"/>
        </w:rPr>
      </w:pPr>
    </w:p>
    <w:p w:rsidR="0044759D" w:rsidRDefault="0044759D" w:rsidP="00350A15">
      <w:pPr>
        <w:rPr>
          <w:rFonts w:ascii="Verdana" w:hAnsi="Verdana"/>
          <w:sz w:val="24"/>
          <w:szCs w:val="24"/>
        </w:rPr>
      </w:pPr>
    </w:p>
    <w:p w:rsidR="0044759D" w:rsidRDefault="0044759D" w:rsidP="00350A15">
      <w:pPr>
        <w:rPr>
          <w:rFonts w:ascii="Verdana" w:hAnsi="Verdana"/>
          <w:sz w:val="24"/>
          <w:szCs w:val="24"/>
        </w:rPr>
      </w:pPr>
    </w:p>
    <w:p w:rsidR="00350A15" w:rsidRPr="00420E3E" w:rsidRDefault="00350A15" w:rsidP="00350A15">
      <w:pPr>
        <w:rPr>
          <w:rFonts w:ascii="Verdana" w:hAnsi="Verdana"/>
          <w:sz w:val="24"/>
          <w:szCs w:val="24"/>
        </w:rPr>
      </w:pPr>
      <w:r w:rsidRPr="00420E3E">
        <w:rPr>
          <w:rFonts w:ascii="Verdana" w:hAnsi="Verdana"/>
          <w:sz w:val="24"/>
          <w:szCs w:val="24"/>
        </w:rPr>
        <w:t>SECTION II:  Robert</w:t>
      </w:r>
      <w:r w:rsidR="006D7255">
        <w:rPr>
          <w:rFonts w:ascii="Verdana" w:hAnsi="Verdana"/>
          <w:sz w:val="24"/>
          <w:szCs w:val="24"/>
        </w:rPr>
        <w:t>'</w:t>
      </w:r>
      <w:r w:rsidRPr="00420E3E">
        <w:rPr>
          <w:rFonts w:ascii="Verdana" w:hAnsi="Verdana"/>
          <w:sz w:val="24"/>
          <w:szCs w:val="24"/>
        </w:rPr>
        <w:t>s Rules of Order shall govern the proceedings at all meetings of the Commission and committees.</w:t>
      </w:r>
    </w:p>
    <w:p w:rsidR="00350A15" w:rsidRPr="00420E3E" w:rsidRDefault="00350A15" w:rsidP="00350A15">
      <w:pPr>
        <w:rPr>
          <w:rFonts w:ascii="Verdana" w:hAnsi="Verdana"/>
          <w:sz w:val="24"/>
          <w:szCs w:val="24"/>
        </w:rPr>
      </w:pPr>
    </w:p>
    <w:p w:rsidR="006D074D" w:rsidRDefault="006D074D" w:rsidP="00350A15">
      <w:pPr>
        <w:jc w:val="center"/>
        <w:rPr>
          <w:rFonts w:ascii="Verdana" w:hAnsi="Verdana"/>
          <w:b/>
          <w:sz w:val="24"/>
          <w:szCs w:val="24"/>
        </w:rPr>
      </w:pPr>
    </w:p>
    <w:p w:rsidR="006D074D" w:rsidRDefault="006D074D" w:rsidP="00350A15">
      <w:pPr>
        <w:jc w:val="center"/>
        <w:rPr>
          <w:rFonts w:ascii="Verdana" w:hAnsi="Verdana"/>
          <w:b/>
          <w:sz w:val="24"/>
          <w:szCs w:val="24"/>
        </w:rPr>
      </w:pPr>
    </w:p>
    <w:p w:rsidR="002E064F" w:rsidRDefault="002B3824" w:rsidP="002B3824">
      <w:pPr>
        <w:rPr>
          <w:rFonts w:ascii="Verdana" w:hAnsi="Verdana"/>
        </w:rPr>
      </w:pPr>
      <w:r>
        <w:rPr>
          <w:rFonts w:ascii="Verdana" w:hAnsi="Verdana"/>
        </w:rPr>
        <w:t xml:space="preserve">  </w:t>
      </w:r>
    </w:p>
    <w:p w:rsidR="002B3824" w:rsidRDefault="002B3824" w:rsidP="002B3824">
      <w:pPr>
        <w:rPr>
          <w:rFonts w:ascii="Verdana" w:hAnsi="Verdana"/>
        </w:rPr>
      </w:pPr>
      <w:r>
        <w:rPr>
          <w:rFonts w:ascii="Verdana" w:hAnsi="Verdana"/>
        </w:rPr>
        <w:t xml:space="preserve">                                                               3</w:t>
      </w:r>
    </w:p>
    <w:p w:rsidR="002B3824" w:rsidRDefault="002B3824" w:rsidP="002B3824">
      <w:pPr>
        <w:rPr>
          <w:rFonts w:ascii="Verdana" w:hAnsi="Verdana"/>
        </w:rPr>
      </w:pPr>
    </w:p>
    <w:p w:rsidR="002B3824" w:rsidRDefault="002B3824" w:rsidP="002B3824">
      <w:pPr>
        <w:rPr>
          <w:rFonts w:ascii="Verdana" w:hAnsi="Verdana"/>
        </w:rPr>
      </w:pPr>
    </w:p>
    <w:p w:rsidR="002B3824" w:rsidRDefault="002B3824" w:rsidP="002B3824">
      <w:pPr>
        <w:rPr>
          <w:rFonts w:ascii="Verdana" w:hAnsi="Verdana"/>
        </w:rPr>
      </w:pPr>
    </w:p>
    <w:p w:rsidR="00350A15" w:rsidRPr="00420E3E" w:rsidRDefault="00350A15" w:rsidP="00350A15">
      <w:pPr>
        <w:jc w:val="center"/>
        <w:rPr>
          <w:rFonts w:ascii="Verdana" w:hAnsi="Verdana"/>
          <w:b/>
          <w:sz w:val="24"/>
          <w:szCs w:val="24"/>
        </w:rPr>
      </w:pPr>
      <w:r w:rsidRPr="00420E3E">
        <w:rPr>
          <w:rFonts w:ascii="Verdana" w:hAnsi="Verdana"/>
          <w:b/>
          <w:sz w:val="24"/>
          <w:szCs w:val="24"/>
        </w:rPr>
        <w:lastRenderedPageBreak/>
        <w:t>ARTICLE V</w:t>
      </w:r>
    </w:p>
    <w:p w:rsidR="00350A15" w:rsidRPr="00420E3E" w:rsidRDefault="00350A15" w:rsidP="00350A15">
      <w:pPr>
        <w:rPr>
          <w:rFonts w:ascii="Verdana" w:hAnsi="Verdana"/>
          <w:sz w:val="24"/>
          <w:szCs w:val="24"/>
        </w:rPr>
      </w:pPr>
    </w:p>
    <w:p w:rsidR="00350A15" w:rsidRPr="00420E3E" w:rsidRDefault="00350A15" w:rsidP="00350A15">
      <w:pPr>
        <w:rPr>
          <w:rFonts w:ascii="Verdana" w:hAnsi="Verdana"/>
          <w:sz w:val="24"/>
          <w:szCs w:val="24"/>
        </w:rPr>
      </w:pPr>
      <w:r w:rsidRPr="00420E3E">
        <w:rPr>
          <w:rFonts w:ascii="Verdana" w:hAnsi="Verdana"/>
          <w:sz w:val="24"/>
          <w:szCs w:val="24"/>
        </w:rPr>
        <w:t>Amendments to these By-Laws may be made only at the Annual Meeting referred to in ARTICLE II.  Proposed amendments must be submitted in writing no later than at the regular meeting preceding the annual meetings.</w:t>
      </w:r>
    </w:p>
    <w:p w:rsidR="00350A15" w:rsidRPr="00420E3E" w:rsidRDefault="00350A15" w:rsidP="00350A15">
      <w:pPr>
        <w:rPr>
          <w:rFonts w:ascii="Verdana" w:hAnsi="Verdana"/>
          <w:sz w:val="24"/>
          <w:szCs w:val="24"/>
        </w:rPr>
      </w:pPr>
    </w:p>
    <w:p w:rsidR="006D7255" w:rsidRDefault="006D7255" w:rsidP="00350A15">
      <w:pPr>
        <w:rPr>
          <w:rFonts w:ascii="Verdana" w:hAnsi="Verdana"/>
          <w:sz w:val="24"/>
          <w:szCs w:val="24"/>
        </w:rPr>
      </w:pPr>
    </w:p>
    <w:p w:rsidR="006D7255" w:rsidRDefault="006D7255" w:rsidP="00350A15">
      <w:pPr>
        <w:rPr>
          <w:rFonts w:ascii="Verdana" w:hAnsi="Verdana"/>
          <w:sz w:val="24"/>
          <w:szCs w:val="24"/>
        </w:rPr>
      </w:pPr>
    </w:p>
    <w:p w:rsidR="006D7255" w:rsidRDefault="006D7255" w:rsidP="00350A15">
      <w:pPr>
        <w:rPr>
          <w:rFonts w:ascii="Verdana" w:hAnsi="Verdana"/>
          <w:sz w:val="24"/>
          <w:szCs w:val="24"/>
        </w:rPr>
      </w:pPr>
    </w:p>
    <w:p w:rsidR="006D7255" w:rsidRDefault="006D7255" w:rsidP="00350A15">
      <w:pPr>
        <w:rPr>
          <w:rFonts w:ascii="Verdana" w:hAnsi="Verdana"/>
          <w:sz w:val="24"/>
          <w:szCs w:val="24"/>
        </w:rPr>
      </w:pPr>
    </w:p>
    <w:p w:rsidR="006D7255" w:rsidRDefault="006D7255" w:rsidP="00350A15">
      <w:pPr>
        <w:rPr>
          <w:rFonts w:ascii="Verdana" w:hAnsi="Verdana"/>
          <w:sz w:val="24"/>
          <w:szCs w:val="24"/>
        </w:rPr>
      </w:pPr>
    </w:p>
    <w:p w:rsidR="006D7255" w:rsidRDefault="006D7255" w:rsidP="00350A15">
      <w:pPr>
        <w:rPr>
          <w:rFonts w:ascii="Verdana" w:hAnsi="Verdana"/>
          <w:sz w:val="24"/>
          <w:szCs w:val="24"/>
        </w:rPr>
      </w:pPr>
    </w:p>
    <w:p w:rsidR="006D7255" w:rsidRDefault="006D7255" w:rsidP="00350A15">
      <w:pPr>
        <w:rPr>
          <w:rFonts w:ascii="Verdana" w:hAnsi="Verdana"/>
          <w:sz w:val="24"/>
          <w:szCs w:val="24"/>
        </w:rPr>
      </w:pPr>
    </w:p>
    <w:p w:rsidR="00350A15" w:rsidRPr="00420E3E" w:rsidRDefault="00350A15" w:rsidP="00350A15">
      <w:pPr>
        <w:rPr>
          <w:rFonts w:ascii="Verdana" w:hAnsi="Verdana"/>
          <w:sz w:val="24"/>
          <w:szCs w:val="24"/>
        </w:rPr>
      </w:pPr>
      <w:r w:rsidRPr="00420E3E">
        <w:rPr>
          <w:rFonts w:ascii="Verdana" w:hAnsi="Verdana"/>
          <w:sz w:val="24"/>
          <w:szCs w:val="24"/>
        </w:rPr>
        <w:t>Approved and Accepted</w:t>
      </w:r>
    </w:p>
    <w:p w:rsidR="00350A15" w:rsidRPr="00420E3E" w:rsidRDefault="00350A15" w:rsidP="00350A15">
      <w:pPr>
        <w:rPr>
          <w:rFonts w:ascii="Verdana" w:hAnsi="Verdana"/>
          <w:sz w:val="24"/>
          <w:szCs w:val="24"/>
        </w:rPr>
      </w:pPr>
    </w:p>
    <w:p w:rsidR="00F82428" w:rsidRPr="00420E3E" w:rsidRDefault="00350A15" w:rsidP="00350A15">
      <w:pPr>
        <w:rPr>
          <w:rFonts w:ascii="Verdana" w:hAnsi="Verdana"/>
          <w:sz w:val="24"/>
          <w:szCs w:val="24"/>
        </w:rPr>
      </w:pPr>
      <w:r w:rsidRPr="00420E3E">
        <w:rPr>
          <w:rFonts w:ascii="Verdana" w:hAnsi="Verdana"/>
          <w:sz w:val="24"/>
          <w:szCs w:val="24"/>
        </w:rPr>
        <w:t xml:space="preserve">November 20, 1995 </w:t>
      </w:r>
    </w:p>
    <w:p w:rsidR="007B3E4E" w:rsidRPr="00420E3E" w:rsidRDefault="007B3E4E" w:rsidP="00350A15">
      <w:pPr>
        <w:rPr>
          <w:rFonts w:ascii="Verdana" w:hAnsi="Verdana"/>
          <w:sz w:val="24"/>
          <w:szCs w:val="24"/>
        </w:rPr>
      </w:pPr>
    </w:p>
    <w:p w:rsidR="007B3E4E" w:rsidRDefault="007B3E4E" w:rsidP="00350A15">
      <w:pPr>
        <w:rPr>
          <w:rFonts w:ascii="Verdana" w:hAnsi="Verdana"/>
          <w:sz w:val="24"/>
          <w:szCs w:val="24"/>
        </w:rPr>
      </w:pPr>
      <w:r w:rsidRPr="00420E3E">
        <w:rPr>
          <w:rFonts w:ascii="Verdana" w:hAnsi="Verdana"/>
          <w:sz w:val="24"/>
          <w:szCs w:val="24"/>
        </w:rPr>
        <w:t>Revised December 18, 2000</w:t>
      </w:r>
    </w:p>
    <w:p w:rsidR="00280A40" w:rsidRDefault="00280A40" w:rsidP="00350A15">
      <w:pPr>
        <w:rPr>
          <w:rFonts w:ascii="Verdana" w:hAnsi="Verdana"/>
          <w:sz w:val="24"/>
          <w:szCs w:val="24"/>
        </w:rPr>
      </w:pPr>
    </w:p>
    <w:p w:rsidR="00280A40" w:rsidRDefault="00280A40" w:rsidP="00350A15">
      <w:pPr>
        <w:rPr>
          <w:rFonts w:ascii="Verdana" w:hAnsi="Verdana"/>
          <w:sz w:val="24"/>
          <w:szCs w:val="24"/>
        </w:rPr>
      </w:pPr>
      <w:r>
        <w:rPr>
          <w:rFonts w:ascii="Verdana" w:hAnsi="Verdana"/>
          <w:sz w:val="24"/>
          <w:szCs w:val="24"/>
        </w:rPr>
        <w:t>Revised September 1, 2009</w:t>
      </w:r>
    </w:p>
    <w:p w:rsidR="00026FB7" w:rsidRDefault="00026FB7" w:rsidP="00350A15">
      <w:pPr>
        <w:rPr>
          <w:rFonts w:ascii="Verdana" w:hAnsi="Verdana"/>
          <w:sz w:val="24"/>
          <w:szCs w:val="24"/>
        </w:rPr>
      </w:pPr>
    </w:p>
    <w:p w:rsidR="00026FB7" w:rsidRDefault="00394905" w:rsidP="00350A15">
      <w:pPr>
        <w:rPr>
          <w:rFonts w:ascii="Verdana" w:hAnsi="Verdana"/>
          <w:sz w:val="24"/>
          <w:szCs w:val="24"/>
        </w:rPr>
      </w:pPr>
      <w:r>
        <w:rPr>
          <w:rFonts w:ascii="Verdana" w:hAnsi="Verdana"/>
          <w:sz w:val="24"/>
          <w:szCs w:val="24"/>
        </w:rPr>
        <w:t>Revised December 18</w:t>
      </w:r>
      <w:r w:rsidR="00026FB7">
        <w:rPr>
          <w:rFonts w:ascii="Verdana" w:hAnsi="Verdana"/>
          <w:sz w:val="24"/>
          <w:szCs w:val="24"/>
        </w:rPr>
        <w:t>, 2013</w:t>
      </w:r>
      <w:bookmarkStart w:id="0" w:name="_GoBack"/>
      <w:bookmarkEnd w:id="0"/>
    </w:p>
    <w:p w:rsidR="005B434A" w:rsidRDefault="005B434A" w:rsidP="00350A15">
      <w:pPr>
        <w:rPr>
          <w:rFonts w:ascii="Verdana" w:hAnsi="Verdana"/>
          <w:sz w:val="24"/>
          <w:szCs w:val="24"/>
        </w:rPr>
      </w:pPr>
    </w:p>
    <w:p w:rsidR="005B434A" w:rsidRDefault="005B434A" w:rsidP="00350A15">
      <w:pPr>
        <w:rPr>
          <w:rFonts w:ascii="Verdana" w:hAnsi="Verdana"/>
          <w:sz w:val="24"/>
          <w:szCs w:val="24"/>
        </w:rPr>
      </w:pPr>
      <w:r>
        <w:rPr>
          <w:rFonts w:ascii="Verdana" w:hAnsi="Verdana"/>
          <w:sz w:val="24"/>
          <w:szCs w:val="24"/>
        </w:rPr>
        <w:t>Revised November 20, 2017</w:t>
      </w:r>
    </w:p>
    <w:p w:rsidR="00AC5095" w:rsidRDefault="00AC5095" w:rsidP="00350A15">
      <w:pPr>
        <w:rPr>
          <w:rFonts w:ascii="Verdana" w:hAnsi="Verdana"/>
          <w:sz w:val="24"/>
          <w:szCs w:val="24"/>
        </w:rPr>
      </w:pPr>
    </w:p>
    <w:p w:rsidR="002B3824" w:rsidRDefault="002B3824" w:rsidP="00350A15">
      <w:pPr>
        <w:rPr>
          <w:rFonts w:ascii="Verdana" w:hAnsi="Verdana"/>
          <w:sz w:val="24"/>
          <w:szCs w:val="24"/>
        </w:rPr>
      </w:pPr>
    </w:p>
    <w:p w:rsidR="002B3824" w:rsidRDefault="002B3824" w:rsidP="00350A15">
      <w:pPr>
        <w:rPr>
          <w:rFonts w:ascii="Verdana" w:hAnsi="Verdana"/>
          <w:sz w:val="24"/>
          <w:szCs w:val="24"/>
        </w:rPr>
      </w:pPr>
    </w:p>
    <w:p w:rsidR="002B3824" w:rsidRDefault="002B3824" w:rsidP="00350A15">
      <w:pPr>
        <w:rPr>
          <w:rFonts w:ascii="Verdana" w:hAnsi="Verdana"/>
          <w:sz w:val="24"/>
          <w:szCs w:val="24"/>
        </w:rPr>
      </w:pPr>
    </w:p>
    <w:p w:rsidR="002B3824" w:rsidRDefault="002B3824" w:rsidP="00350A15">
      <w:pPr>
        <w:rPr>
          <w:rFonts w:ascii="Verdana" w:hAnsi="Verdana"/>
          <w:sz w:val="24"/>
          <w:szCs w:val="24"/>
        </w:rPr>
      </w:pPr>
    </w:p>
    <w:p w:rsidR="002B3824" w:rsidRDefault="002B3824" w:rsidP="00350A15">
      <w:pPr>
        <w:rPr>
          <w:rFonts w:ascii="Verdana" w:hAnsi="Verdana"/>
          <w:sz w:val="24"/>
          <w:szCs w:val="24"/>
        </w:rPr>
      </w:pPr>
    </w:p>
    <w:p w:rsidR="002B3824" w:rsidRDefault="002B3824" w:rsidP="00350A15">
      <w:pPr>
        <w:rPr>
          <w:rFonts w:ascii="Verdana" w:hAnsi="Verdana"/>
          <w:sz w:val="24"/>
          <w:szCs w:val="24"/>
        </w:rPr>
      </w:pPr>
    </w:p>
    <w:p w:rsidR="002B3824" w:rsidRDefault="002B3824" w:rsidP="00350A15">
      <w:pPr>
        <w:rPr>
          <w:rFonts w:ascii="Verdana" w:hAnsi="Verdana"/>
          <w:sz w:val="24"/>
          <w:szCs w:val="24"/>
        </w:rPr>
      </w:pPr>
    </w:p>
    <w:p w:rsidR="002B3824" w:rsidRDefault="002B3824" w:rsidP="00350A15">
      <w:pPr>
        <w:rPr>
          <w:rFonts w:ascii="Verdana" w:hAnsi="Verdana"/>
          <w:sz w:val="24"/>
          <w:szCs w:val="24"/>
        </w:rPr>
      </w:pPr>
    </w:p>
    <w:p w:rsidR="002B3824" w:rsidRDefault="002B3824" w:rsidP="00350A15">
      <w:pPr>
        <w:rPr>
          <w:rFonts w:ascii="Verdana" w:hAnsi="Verdana"/>
          <w:sz w:val="24"/>
          <w:szCs w:val="24"/>
        </w:rPr>
      </w:pPr>
    </w:p>
    <w:p w:rsidR="002B3824" w:rsidRDefault="002B3824" w:rsidP="00350A15">
      <w:pPr>
        <w:rPr>
          <w:rFonts w:ascii="Verdana" w:hAnsi="Verdana"/>
          <w:sz w:val="24"/>
          <w:szCs w:val="24"/>
        </w:rPr>
      </w:pPr>
    </w:p>
    <w:p w:rsidR="002B3824" w:rsidRDefault="002B3824" w:rsidP="00350A15">
      <w:pPr>
        <w:rPr>
          <w:rFonts w:ascii="Verdana" w:hAnsi="Verdana"/>
          <w:sz w:val="24"/>
          <w:szCs w:val="24"/>
        </w:rPr>
      </w:pPr>
    </w:p>
    <w:p w:rsidR="002B3824" w:rsidRDefault="002B3824" w:rsidP="00350A15">
      <w:pPr>
        <w:rPr>
          <w:rFonts w:ascii="Verdana" w:hAnsi="Verdana"/>
          <w:sz w:val="24"/>
          <w:szCs w:val="24"/>
        </w:rPr>
      </w:pPr>
    </w:p>
    <w:p w:rsidR="002B3824" w:rsidRDefault="002B3824" w:rsidP="00350A15">
      <w:pPr>
        <w:rPr>
          <w:rFonts w:ascii="Verdana" w:hAnsi="Verdana"/>
          <w:sz w:val="24"/>
          <w:szCs w:val="24"/>
        </w:rPr>
      </w:pPr>
    </w:p>
    <w:p w:rsidR="002B3824" w:rsidRDefault="002B3824" w:rsidP="00350A15">
      <w:pPr>
        <w:rPr>
          <w:rFonts w:ascii="Verdana" w:hAnsi="Verdana"/>
          <w:sz w:val="24"/>
          <w:szCs w:val="24"/>
        </w:rPr>
      </w:pPr>
    </w:p>
    <w:p w:rsidR="002B3824" w:rsidRDefault="002B3824" w:rsidP="00350A15">
      <w:pPr>
        <w:rPr>
          <w:rFonts w:ascii="Verdana" w:hAnsi="Verdana"/>
          <w:sz w:val="24"/>
          <w:szCs w:val="24"/>
        </w:rPr>
      </w:pPr>
    </w:p>
    <w:p w:rsidR="002B3824" w:rsidRDefault="002B3824" w:rsidP="00350A15">
      <w:pPr>
        <w:rPr>
          <w:rFonts w:ascii="Verdana" w:hAnsi="Verdana"/>
          <w:sz w:val="24"/>
          <w:szCs w:val="24"/>
        </w:rPr>
      </w:pPr>
    </w:p>
    <w:p w:rsidR="002B3824" w:rsidRDefault="002B3824" w:rsidP="00350A15">
      <w:pPr>
        <w:rPr>
          <w:rFonts w:ascii="Verdana" w:hAnsi="Verdana"/>
          <w:sz w:val="24"/>
          <w:szCs w:val="24"/>
        </w:rPr>
      </w:pPr>
    </w:p>
    <w:p w:rsidR="002B3824" w:rsidRDefault="002B3824" w:rsidP="00350A15">
      <w:pPr>
        <w:rPr>
          <w:rFonts w:ascii="Verdana" w:hAnsi="Verdana"/>
          <w:sz w:val="24"/>
          <w:szCs w:val="24"/>
        </w:rPr>
      </w:pPr>
    </w:p>
    <w:p w:rsidR="002B3824" w:rsidRDefault="002B3824" w:rsidP="00350A15">
      <w:pPr>
        <w:rPr>
          <w:rFonts w:ascii="Verdana" w:hAnsi="Verdana"/>
          <w:sz w:val="24"/>
          <w:szCs w:val="24"/>
        </w:rPr>
      </w:pPr>
      <w:r>
        <w:rPr>
          <w:rFonts w:ascii="Verdana" w:hAnsi="Verdana"/>
          <w:sz w:val="24"/>
          <w:szCs w:val="24"/>
        </w:rPr>
        <w:t xml:space="preserve">                                    </w:t>
      </w:r>
    </w:p>
    <w:p w:rsidR="002B3824" w:rsidRPr="002B3824" w:rsidRDefault="002B3824" w:rsidP="00350A15">
      <w:pPr>
        <w:rPr>
          <w:rFonts w:ascii="Verdana" w:hAnsi="Verdana"/>
        </w:rPr>
      </w:pPr>
      <w:r>
        <w:rPr>
          <w:rFonts w:ascii="Verdana" w:hAnsi="Verdana"/>
          <w:sz w:val="24"/>
          <w:szCs w:val="24"/>
        </w:rPr>
        <w:t xml:space="preserve">                                                      </w:t>
      </w:r>
      <w:r w:rsidRPr="002B3824">
        <w:rPr>
          <w:rFonts w:ascii="Verdana" w:hAnsi="Verdana"/>
        </w:rPr>
        <w:t xml:space="preserve">4                  </w:t>
      </w:r>
    </w:p>
    <w:sectPr w:rsidR="002B3824" w:rsidRPr="002B3824" w:rsidSect="002E064F">
      <w:pgSz w:w="12240" w:h="15840"/>
      <w:pgMar w:top="1440" w:right="1440" w:bottom="864"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159"/>
    <w:multiLevelType w:val="hybridMultilevel"/>
    <w:tmpl w:val="567E87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D543C"/>
    <w:multiLevelType w:val="hybridMultilevel"/>
    <w:tmpl w:val="A3207360"/>
    <w:lvl w:ilvl="0" w:tplc="04090017">
      <w:start w:val="1"/>
      <w:numFmt w:val="lowerLetter"/>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2">
    <w:nsid w:val="0DA06B3F"/>
    <w:multiLevelType w:val="hybridMultilevel"/>
    <w:tmpl w:val="1716E9A6"/>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100A12B1"/>
    <w:multiLevelType w:val="hybridMultilevel"/>
    <w:tmpl w:val="7598CC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9730E"/>
    <w:multiLevelType w:val="hybridMultilevel"/>
    <w:tmpl w:val="6A5E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D3104"/>
    <w:multiLevelType w:val="hybridMultilevel"/>
    <w:tmpl w:val="41E2FC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8501D"/>
    <w:multiLevelType w:val="hybridMultilevel"/>
    <w:tmpl w:val="7A86C5B4"/>
    <w:lvl w:ilvl="0" w:tplc="04090017">
      <w:start w:val="1"/>
      <w:numFmt w:val="lowerLetter"/>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7">
    <w:nsid w:val="338C2EFB"/>
    <w:multiLevelType w:val="hybridMultilevel"/>
    <w:tmpl w:val="3D1CED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E252C4"/>
    <w:multiLevelType w:val="hybridMultilevel"/>
    <w:tmpl w:val="B50E8EEA"/>
    <w:lvl w:ilvl="0" w:tplc="59E898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3BF5267"/>
    <w:multiLevelType w:val="hybridMultilevel"/>
    <w:tmpl w:val="E3FE4C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4F3686"/>
    <w:multiLevelType w:val="hybridMultilevel"/>
    <w:tmpl w:val="F892840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A6E5536"/>
    <w:multiLevelType w:val="hybridMultilevel"/>
    <w:tmpl w:val="855A3846"/>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nsid w:val="71260342"/>
    <w:multiLevelType w:val="hybridMultilevel"/>
    <w:tmpl w:val="54EAE7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68C3AB9"/>
    <w:multiLevelType w:val="hybridMultilevel"/>
    <w:tmpl w:val="F04A0092"/>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8"/>
  </w:num>
  <w:num w:numId="2">
    <w:abstractNumId w:val="10"/>
  </w:num>
  <w:num w:numId="3">
    <w:abstractNumId w:val="7"/>
  </w:num>
  <w:num w:numId="4">
    <w:abstractNumId w:val="4"/>
  </w:num>
  <w:num w:numId="5">
    <w:abstractNumId w:val="2"/>
  </w:num>
  <w:num w:numId="6">
    <w:abstractNumId w:val="3"/>
  </w:num>
  <w:num w:numId="7">
    <w:abstractNumId w:val="9"/>
  </w:num>
  <w:num w:numId="8">
    <w:abstractNumId w:val="0"/>
  </w:num>
  <w:num w:numId="9">
    <w:abstractNumId w:val="5"/>
  </w:num>
  <w:num w:numId="10">
    <w:abstractNumId w:val="13"/>
  </w:num>
  <w:num w:numId="11">
    <w:abstractNumId w:val="1"/>
  </w:num>
  <w:num w:numId="12">
    <w:abstractNumId w:val="11"/>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oNotTrackMoves/>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2428"/>
    <w:rsid w:val="000006B9"/>
    <w:rsid w:val="00000793"/>
    <w:rsid w:val="000028F7"/>
    <w:rsid w:val="00004558"/>
    <w:rsid w:val="00007183"/>
    <w:rsid w:val="00007917"/>
    <w:rsid w:val="00007992"/>
    <w:rsid w:val="000115BA"/>
    <w:rsid w:val="00016F51"/>
    <w:rsid w:val="00026FB7"/>
    <w:rsid w:val="000274D3"/>
    <w:rsid w:val="00035F7F"/>
    <w:rsid w:val="0004354F"/>
    <w:rsid w:val="0004402A"/>
    <w:rsid w:val="00045BF6"/>
    <w:rsid w:val="000465FC"/>
    <w:rsid w:val="00046F59"/>
    <w:rsid w:val="000471CB"/>
    <w:rsid w:val="00051F28"/>
    <w:rsid w:val="000544E9"/>
    <w:rsid w:val="000548AB"/>
    <w:rsid w:val="000602E8"/>
    <w:rsid w:val="000614A3"/>
    <w:rsid w:val="00062293"/>
    <w:rsid w:val="00064C94"/>
    <w:rsid w:val="000662B3"/>
    <w:rsid w:val="0006661A"/>
    <w:rsid w:val="00066EB9"/>
    <w:rsid w:val="00073098"/>
    <w:rsid w:val="00075D30"/>
    <w:rsid w:val="00082C98"/>
    <w:rsid w:val="0008468C"/>
    <w:rsid w:val="00085178"/>
    <w:rsid w:val="00085294"/>
    <w:rsid w:val="000861EC"/>
    <w:rsid w:val="00086ED6"/>
    <w:rsid w:val="00087BCF"/>
    <w:rsid w:val="00090FB6"/>
    <w:rsid w:val="0009242A"/>
    <w:rsid w:val="000944F9"/>
    <w:rsid w:val="00095C2F"/>
    <w:rsid w:val="00095F38"/>
    <w:rsid w:val="00096FCB"/>
    <w:rsid w:val="000A0611"/>
    <w:rsid w:val="000B0A4D"/>
    <w:rsid w:val="000B2519"/>
    <w:rsid w:val="000B2EA6"/>
    <w:rsid w:val="000B460D"/>
    <w:rsid w:val="000B496C"/>
    <w:rsid w:val="000B695A"/>
    <w:rsid w:val="000C09F7"/>
    <w:rsid w:val="000C39CC"/>
    <w:rsid w:val="000C708A"/>
    <w:rsid w:val="000C7A29"/>
    <w:rsid w:val="000D0675"/>
    <w:rsid w:val="000D44EB"/>
    <w:rsid w:val="000D47DB"/>
    <w:rsid w:val="000D5B39"/>
    <w:rsid w:val="000D60AA"/>
    <w:rsid w:val="000D6975"/>
    <w:rsid w:val="000D7EDE"/>
    <w:rsid w:val="000E30F5"/>
    <w:rsid w:val="000E3525"/>
    <w:rsid w:val="000E4115"/>
    <w:rsid w:val="000E4809"/>
    <w:rsid w:val="000F0B7D"/>
    <w:rsid w:val="000F2311"/>
    <w:rsid w:val="000F300C"/>
    <w:rsid w:val="000F46C6"/>
    <w:rsid w:val="000F4C1B"/>
    <w:rsid w:val="0010004E"/>
    <w:rsid w:val="001005D5"/>
    <w:rsid w:val="00101E16"/>
    <w:rsid w:val="00102691"/>
    <w:rsid w:val="00102F85"/>
    <w:rsid w:val="0010335A"/>
    <w:rsid w:val="00104836"/>
    <w:rsid w:val="00104A1B"/>
    <w:rsid w:val="0010663E"/>
    <w:rsid w:val="00106FD6"/>
    <w:rsid w:val="00110746"/>
    <w:rsid w:val="00112146"/>
    <w:rsid w:val="00112879"/>
    <w:rsid w:val="00114072"/>
    <w:rsid w:val="001169C3"/>
    <w:rsid w:val="00116C37"/>
    <w:rsid w:val="00117789"/>
    <w:rsid w:val="00122FE5"/>
    <w:rsid w:val="00125C9A"/>
    <w:rsid w:val="0012613C"/>
    <w:rsid w:val="001279CA"/>
    <w:rsid w:val="00133048"/>
    <w:rsid w:val="00133216"/>
    <w:rsid w:val="001364F9"/>
    <w:rsid w:val="001373E5"/>
    <w:rsid w:val="001377A6"/>
    <w:rsid w:val="00137963"/>
    <w:rsid w:val="00137EE7"/>
    <w:rsid w:val="00140DC9"/>
    <w:rsid w:val="00144765"/>
    <w:rsid w:val="001478BC"/>
    <w:rsid w:val="00150913"/>
    <w:rsid w:val="001509B7"/>
    <w:rsid w:val="00150A94"/>
    <w:rsid w:val="00152575"/>
    <w:rsid w:val="001548CD"/>
    <w:rsid w:val="001566B0"/>
    <w:rsid w:val="00160EEA"/>
    <w:rsid w:val="0016259D"/>
    <w:rsid w:val="00162C3F"/>
    <w:rsid w:val="00163BFD"/>
    <w:rsid w:val="00164305"/>
    <w:rsid w:val="001652F9"/>
    <w:rsid w:val="00167F5C"/>
    <w:rsid w:val="0017020E"/>
    <w:rsid w:val="00173E2B"/>
    <w:rsid w:val="0017778D"/>
    <w:rsid w:val="00177DDF"/>
    <w:rsid w:val="00180102"/>
    <w:rsid w:val="00180ED8"/>
    <w:rsid w:val="00182228"/>
    <w:rsid w:val="00184226"/>
    <w:rsid w:val="001871C1"/>
    <w:rsid w:val="001876C2"/>
    <w:rsid w:val="0019286E"/>
    <w:rsid w:val="001948F6"/>
    <w:rsid w:val="00195392"/>
    <w:rsid w:val="001977A5"/>
    <w:rsid w:val="001A3C0A"/>
    <w:rsid w:val="001A5F8C"/>
    <w:rsid w:val="001A6715"/>
    <w:rsid w:val="001A6AE6"/>
    <w:rsid w:val="001B008D"/>
    <w:rsid w:val="001B0897"/>
    <w:rsid w:val="001B0A20"/>
    <w:rsid w:val="001B3AB3"/>
    <w:rsid w:val="001B453B"/>
    <w:rsid w:val="001B5356"/>
    <w:rsid w:val="001C0DCB"/>
    <w:rsid w:val="001C0DD6"/>
    <w:rsid w:val="001C43BB"/>
    <w:rsid w:val="001C5AE5"/>
    <w:rsid w:val="001C602B"/>
    <w:rsid w:val="001C649E"/>
    <w:rsid w:val="001D1353"/>
    <w:rsid w:val="001D1866"/>
    <w:rsid w:val="001D6D03"/>
    <w:rsid w:val="001D7291"/>
    <w:rsid w:val="001D7346"/>
    <w:rsid w:val="001E08B2"/>
    <w:rsid w:val="001E207A"/>
    <w:rsid w:val="001E2C52"/>
    <w:rsid w:val="001F0410"/>
    <w:rsid w:val="001F179F"/>
    <w:rsid w:val="001F4C8F"/>
    <w:rsid w:val="00204559"/>
    <w:rsid w:val="002047FB"/>
    <w:rsid w:val="0020558A"/>
    <w:rsid w:val="00207031"/>
    <w:rsid w:val="00211594"/>
    <w:rsid w:val="002122B3"/>
    <w:rsid w:val="00213316"/>
    <w:rsid w:val="0021483F"/>
    <w:rsid w:val="00216DF5"/>
    <w:rsid w:val="00217292"/>
    <w:rsid w:val="002178BB"/>
    <w:rsid w:val="00217BBB"/>
    <w:rsid w:val="002209F9"/>
    <w:rsid w:val="00220E04"/>
    <w:rsid w:val="0022109B"/>
    <w:rsid w:val="00221F4F"/>
    <w:rsid w:val="002237F6"/>
    <w:rsid w:val="00223A6F"/>
    <w:rsid w:val="002260DC"/>
    <w:rsid w:val="00227429"/>
    <w:rsid w:val="00230573"/>
    <w:rsid w:val="00234045"/>
    <w:rsid w:val="0024184B"/>
    <w:rsid w:val="00241B0E"/>
    <w:rsid w:val="00244A09"/>
    <w:rsid w:val="00244BEF"/>
    <w:rsid w:val="00251E41"/>
    <w:rsid w:val="00252E4F"/>
    <w:rsid w:val="002538F0"/>
    <w:rsid w:val="00254222"/>
    <w:rsid w:val="00255CE5"/>
    <w:rsid w:val="0026203E"/>
    <w:rsid w:val="002628FB"/>
    <w:rsid w:val="00264163"/>
    <w:rsid w:val="00265F5B"/>
    <w:rsid w:val="002672DF"/>
    <w:rsid w:val="00274FEE"/>
    <w:rsid w:val="0027526A"/>
    <w:rsid w:val="0027555B"/>
    <w:rsid w:val="00276E7A"/>
    <w:rsid w:val="00280A40"/>
    <w:rsid w:val="00280B69"/>
    <w:rsid w:val="00281CD4"/>
    <w:rsid w:val="0028589D"/>
    <w:rsid w:val="00285938"/>
    <w:rsid w:val="0028672F"/>
    <w:rsid w:val="002869E7"/>
    <w:rsid w:val="00286F85"/>
    <w:rsid w:val="00287ACA"/>
    <w:rsid w:val="00287AE5"/>
    <w:rsid w:val="0029205C"/>
    <w:rsid w:val="00293278"/>
    <w:rsid w:val="002941CA"/>
    <w:rsid w:val="00295A23"/>
    <w:rsid w:val="00296666"/>
    <w:rsid w:val="002971E5"/>
    <w:rsid w:val="00297A81"/>
    <w:rsid w:val="00297D7A"/>
    <w:rsid w:val="002A1887"/>
    <w:rsid w:val="002A39B6"/>
    <w:rsid w:val="002A410A"/>
    <w:rsid w:val="002A47C0"/>
    <w:rsid w:val="002A6FBA"/>
    <w:rsid w:val="002B0D3A"/>
    <w:rsid w:val="002B1AE9"/>
    <w:rsid w:val="002B2DA3"/>
    <w:rsid w:val="002B3824"/>
    <w:rsid w:val="002B4236"/>
    <w:rsid w:val="002B448A"/>
    <w:rsid w:val="002B47F9"/>
    <w:rsid w:val="002B484B"/>
    <w:rsid w:val="002B7574"/>
    <w:rsid w:val="002C4A4E"/>
    <w:rsid w:val="002C6A52"/>
    <w:rsid w:val="002C6F2E"/>
    <w:rsid w:val="002C7585"/>
    <w:rsid w:val="002D0446"/>
    <w:rsid w:val="002D1A6A"/>
    <w:rsid w:val="002D39CD"/>
    <w:rsid w:val="002D42B1"/>
    <w:rsid w:val="002D5C91"/>
    <w:rsid w:val="002D63DB"/>
    <w:rsid w:val="002D6A12"/>
    <w:rsid w:val="002D6EC3"/>
    <w:rsid w:val="002E064F"/>
    <w:rsid w:val="002E0E51"/>
    <w:rsid w:val="002E267A"/>
    <w:rsid w:val="002E40CA"/>
    <w:rsid w:val="002E4126"/>
    <w:rsid w:val="002E475F"/>
    <w:rsid w:val="002E4C8B"/>
    <w:rsid w:val="002E696E"/>
    <w:rsid w:val="002E7BAA"/>
    <w:rsid w:val="002F129F"/>
    <w:rsid w:val="002F24AE"/>
    <w:rsid w:val="002F2E47"/>
    <w:rsid w:val="002F3A6A"/>
    <w:rsid w:val="002F3CBC"/>
    <w:rsid w:val="002F3CC3"/>
    <w:rsid w:val="002F3CE2"/>
    <w:rsid w:val="002F52D3"/>
    <w:rsid w:val="002F6B15"/>
    <w:rsid w:val="002F7F98"/>
    <w:rsid w:val="003022B1"/>
    <w:rsid w:val="00303461"/>
    <w:rsid w:val="00306AD1"/>
    <w:rsid w:val="00306C48"/>
    <w:rsid w:val="00310AAB"/>
    <w:rsid w:val="00311A53"/>
    <w:rsid w:val="00314ECF"/>
    <w:rsid w:val="0031536B"/>
    <w:rsid w:val="00316EAD"/>
    <w:rsid w:val="003200EA"/>
    <w:rsid w:val="00321F3D"/>
    <w:rsid w:val="0032420E"/>
    <w:rsid w:val="00324F29"/>
    <w:rsid w:val="00325FD1"/>
    <w:rsid w:val="003275DC"/>
    <w:rsid w:val="00330DC1"/>
    <w:rsid w:val="003353FF"/>
    <w:rsid w:val="0033618D"/>
    <w:rsid w:val="0034017C"/>
    <w:rsid w:val="0034061D"/>
    <w:rsid w:val="0034115F"/>
    <w:rsid w:val="0034270D"/>
    <w:rsid w:val="003434B8"/>
    <w:rsid w:val="0034424E"/>
    <w:rsid w:val="00345BA0"/>
    <w:rsid w:val="00346215"/>
    <w:rsid w:val="003507B8"/>
    <w:rsid w:val="00350A15"/>
    <w:rsid w:val="00352967"/>
    <w:rsid w:val="00353373"/>
    <w:rsid w:val="00355CAF"/>
    <w:rsid w:val="00360657"/>
    <w:rsid w:val="003609A4"/>
    <w:rsid w:val="0036128F"/>
    <w:rsid w:val="00362077"/>
    <w:rsid w:val="003645ED"/>
    <w:rsid w:val="00366500"/>
    <w:rsid w:val="00366B86"/>
    <w:rsid w:val="00366F24"/>
    <w:rsid w:val="003704AC"/>
    <w:rsid w:val="00372CB6"/>
    <w:rsid w:val="00373352"/>
    <w:rsid w:val="00373CD7"/>
    <w:rsid w:val="00374226"/>
    <w:rsid w:val="003758DA"/>
    <w:rsid w:val="0037773D"/>
    <w:rsid w:val="00381DF5"/>
    <w:rsid w:val="003821E3"/>
    <w:rsid w:val="003861BA"/>
    <w:rsid w:val="003904D1"/>
    <w:rsid w:val="00390707"/>
    <w:rsid w:val="00392EE4"/>
    <w:rsid w:val="00394905"/>
    <w:rsid w:val="003A2A35"/>
    <w:rsid w:val="003A3F6E"/>
    <w:rsid w:val="003A4394"/>
    <w:rsid w:val="003A5C06"/>
    <w:rsid w:val="003A71DB"/>
    <w:rsid w:val="003A7794"/>
    <w:rsid w:val="003A7A90"/>
    <w:rsid w:val="003B2980"/>
    <w:rsid w:val="003B29A6"/>
    <w:rsid w:val="003B382F"/>
    <w:rsid w:val="003B3DBC"/>
    <w:rsid w:val="003B452C"/>
    <w:rsid w:val="003B4FAB"/>
    <w:rsid w:val="003C0013"/>
    <w:rsid w:val="003C3E62"/>
    <w:rsid w:val="003C5389"/>
    <w:rsid w:val="003C7E93"/>
    <w:rsid w:val="003D0A0E"/>
    <w:rsid w:val="003D16AD"/>
    <w:rsid w:val="003D1E22"/>
    <w:rsid w:val="003D490C"/>
    <w:rsid w:val="003D5728"/>
    <w:rsid w:val="003D6ED9"/>
    <w:rsid w:val="003E0285"/>
    <w:rsid w:val="003E3632"/>
    <w:rsid w:val="003E621E"/>
    <w:rsid w:val="003E72C1"/>
    <w:rsid w:val="003E7422"/>
    <w:rsid w:val="003E74B4"/>
    <w:rsid w:val="003F2FCE"/>
    <w:rsid w:val="003F52A2"/>
    <w:rsid w:val="003F5324"/>
    <w:rsid w:val="003F5AAC"/>
    <w:rsid w:val="003F7A3F"/>
    <w:rsid w:val="0040187C"/>
    <w:rsid w:val="0040241A"/>
    <w:rsid w:val="00402977"/>
    <w:rsid w:val="00402F43"/>
    <w:rsid w:val="0040324E"/>
    <w:rsid w:val="0040346D"/>
    <w:rsid w:val="00405CFA"/>
    <w:rsid w:val="00405F2A"/>
    <w:rsid w:val="00406A4F"/>
    <w:rsid w:val="00407389"/>
    <w:rsid w:val="00411682"/>
    <w:rsid w:val="004134E7"/>
    <w:rsid w:val="00415226"/>
    <w:rsid w:val="00416E54"/>
    <w:rsid w:val="0041701A"/>
    <w:rsid w:val="0042025D"/>
    <w:rsid w:val="0042039F"/>
    <w:rsid w:val="00420E3E"/>
    <w:rsid w:val="004215CF"/>
    <w:rsid w:val="00425262"/>
    <w:rsid w:val="004252DC"/>
    <w:rsid w:val="00426F0E"/>
    <w:rsid w:val="00435843"/>
    <w:rsid w:val="0044126D"/>
    <w:rsid w:val="00442BFF"/>
    <w:rsid w:val="004438BA"/>
    <w:rsid w:val="00445E96"/>
    <w:rsid w:val="004474CB"/>
    <w:rsid w:val="0044759D"/>
    <w:rsid w:val="004478BD"/>
    <w:rsid w:val="00447E57"/>
    <w:rsid w:val="00450FFF"/>
    <w:rsid w:val="0045122C"/>
    <w:rsid w:val="00452029"/>
    <w:rsid w:val="00454174"/>
    <w:rsid w:val="00455A81"/>
    <w:rsid w:val="00455D2A"/>
    <w:rsid w:val="00455E9D"/>
    <w:rsid w:val="004578D6"/>
    <w:rsid w:val="00457BC2"/>
    <w:rsid w:val="00460BCE"/>
    <w:rsid w:val="00463383"/>
    <w:rsid w:val="00463EDF"/>
    <w:rsid w:val="00465003"/>
    <w:rsid w:val="004660CD"/>
    <w:rsid w:val="0046612B"/>
    <w:rsid w:val="00467AF6"/>
    <w:rsid w:val="00470F8E"/>
    <w:rsid w:val="00472C41"/>
    <w:rsid w:val="00477BEE"/>
    <w:rsid w:val="00477CDE"/>
    <w:rsid w:val="00481ACE"/>
    <w:rsid w:val="00483528"/>
    <w:rsid w:val="00492C04"/>
    <w:rsid w:val="0049323D"/>
    <w:rsid w:val="0049361A"/>
    <w:rsid w:val="00494F79"/>
    <w:rsid w:val="0049631B"/>
    <w:rsid w:val="00496953"/>
    <w:rsid w:val="004A1B21"/>
    <w:rsid w:val="004A24DD"/>
    <w:rsid w:val="004A3073"/>
    <w:rsid w:val="004A3530"/>
    <w:rsid w:val="004A72DE"/>
    <w:rsid w:val="004B33AD"/>
    <w:rsid w:val="004B788A"/>
    <w:rsid w:val="004B7C3C"/>
    <w:rsid w:val="004C0B34"/>
    <w:rsid w:val="004C0E4F"/>
    <w:rsid w:val="004C1070"/>
    <w:rsid w:val="004C1AC5"/>
    <w:rsid w:val="004C2131"/>
    <w:rsid w:val="004C2162"/>
    <w:rsid w:val="004C36FC"/>
    <w:rsid w:val="004C4110"/>
    <w:rsid w:val="004C4790"/>
    <w:rsid w:val="004C4C93"/>
    <w:rsid w:val="004D185D"/>
    <w:rsid w:val="004D1913"/>
    <w:rsid w:val="004D1FAE"/>
    <w:rsid w:val="004D5A23"/>
    <w:rsid w:val="004E16E4"/>
    <w:rsid w:val="004E454A"/>
    <w:rsid w:val="004E6AB7"/>
    <w:rsid w:val="004E7981"/>
    <w:rsid w:val="004F048E"/>
    <w:rsid w:val="004F36DE"/>
    <w:rsid w:val="004F3AF0"/>
    <w:rsid w:val="004F3D08"/>
    <w:rsid w:val="004F741F"/>
    <w:rsid w:val="005007E5"/>
    <w:rsid w:val="005031F0"/>
    <w:rsid w:val="00506875"/>
    <w:rsid w:val="00510B1A"/>
    <w:rsid w:val="0051130D"/>
    <w:rsid w:val="0051395C"/>
    <w:rsid w:val="0051693C"/>
    <w:rsid w:val="0052151B"/>
    <w:rsid w:val="005225C0"/>
    <w:rsid w:val="005239C8"/>
    <w:rsid w:val="00524C85"/>
    <w:rsid w:val="00533458"/>
    <w:rsid w:val="00535246"/>
    <w:rsid w:val="00537FFB"/>
    <w:rsid w:val="00542E49"/>
    <w:rsid w:val="00543A7E"/>
    <w:rsid w:val="00544545"/>
    <w:rsid w:val="00544BAD"/>
    <w:rsid w:val="00546107"/>
    <w:rsid w:val="005511E1"/>
    <w:rsid w:val="00551325"/>
    <w:rsid w:val="0055188C"/>
    <w:rsid w:val="00551BAB"/>
    <w:rsid w:val="005549C1"/>
    <w:rsid w:val="00554D63"/>
    <w:rsid w:val="00555475"/>
    <w:rsid w:val="00555E86"/>
    <w:rsid w:val="00557BC3"/>
    <w:rsid w:val="00560F39"/>
    <w:rsid w:val="00562474"/>
    <w:rsid w:val="005636CA"/>
    <w:rsid w:val="00570215"/>
    <w:rsid w:val="0057343D"/>
    <w:rsid w:val="005750EF"/>
    <w:rsid w:val="0058003F"/>
    <w:rsid w:val="005804F2"/>
    <w:rsid w:val="00580B0E"/>
    <w:rsid w:val="00580D06"/>
    <w:rsid w:val="00583B2F"/>
    <w:rsid w:val="00586B19"/>
    <w:rsid w:val="00590599"/>
    <w:rsid w:val="00592612"/>
    <w:rsid w:val="0059338B"/>
    <w:rsid w:val="00597277"/>
    <w:rsid w:val="005A00E8"/>
    <w:rsid w:val="005A26D5"/>
    <w:rsid w:val="005A3A1C"/>
    <w:rsid w:val="005A44FB"/>
    <w:rsid w:val="005A47F4"/>
    <w:rsid w:val="005A6EBA"/>
    <w:rsid w:val="005B34C7"/>
    <w:rsid w:val="005B434A"/>
    <w:rsid w:val="005B7C3B"/>
    <w:rsid w:val="005C33AA"/>
    <w:rsid w:val="005C5673"/>
    <w:rsid w:val="005C6451"/>
    <w:rsid w:val="005C7B50"/>
    <w:rsid w:val="005D3983"/>
    <w:rsid w:val="005D3C0A"/>
    <w:rsid w:val="005E48BA"/>
    <w:rsid w:val="005E68C4"/>
    <w:rsid w:val="005E68F0"/>
    <w:rsid w:val="005F2699"/>
    <w:rsid w:val="005F3488"/>
    <w:rsid w:val="005F55EC"/>
    <w:rsid w:val="005F7ECA"/>
    <w:rsid w:val="00600635"/>
    <w:rsid w:val="00604C36"/>
    <w:rsid w:val="006068B1"/>
    <w:rsid w:val="0061130F"/>
    <w:rsid w:val="00611A47"/>
    <w:rsid w:val="00613BFD"/>
    <w:rsid w:val="00613C5E"/>
    <w:rsid w:val="006140A7"/>
    <w:rsid w:val="00615A6C"/>
    <w:rsid w:val="00622197"/>
    <w:rsid w:val="00623724"/>
    <w:rsid w:val="00624E52"/>
    <w:rsid w:val="006256AF"/>
    <w:rsid w:val="00625AB4"/>
    <w:rsid w:val="0063002C"/>
    <w:rsid w:val="00631DE2"/>
    <w:rsid w:val="0063212D"/>
    <w:rsid w:val="00634E2B"/>
    <w:rsid w:val="00635510"/>
    <w:rsid w:val="00635B3C"/>
    <w:rsid w:val="006362F2"/>
    <w:rsid w:val="00636934"/>
    <w:rsid w:val="006410BE"/>
    <w:rsid w:val="006415C4"/>
    <w:rsid w:val="0064212C"/>
    <w:rsid w:val="00645869"/>
    <w:rsid w:val="0065063C"/>
    <w:rsid w:val="00651A53"/>
    <w:rsid w:val="00654BC1"/>
    <w:rsid w:val="0065516D"/>
    <w:rsid w:val="006551C6"/>
    <w:rsid w:val="0066036F"/>
    <w:rsid w:val="00660A6C"/>
    <w:rsid w:val="0066373B"/>
    <w:rsid w:val="00664C7D"/>
    <w:rsid w:val="0066656D"/>
    <w:rsid w:val="00667F14"/>
    <w:rsid w:val="00673B81"/>
    <w:rsid w:val="00674054"/>
    <w:rsid w:val="00675BD0"/>
    <w:rsid w:val="0067788A"/>
    <w:rsid w:val="0068016B"/>
    <w:rsid w:val="00680E6E"/>
    <w:rsid w:val="0068228A"/>
    <w:rsid w:val="0068368A"/>
    <w:rsid w:val="006848EF"/>
    <w:rsid w:val="006864E0"/>
    <w:rsid w:val="00686AA1"/>
    <w:rsid w:val="00690834"/>
    <w:rsid w:val="0069251C"/>
    <w:rsid w:val="0069427E"/>
    <w:rsid w:val="0069479E"/>
    <w:rsid w:val="0069537E"/>
    <w:rsid w:val="006A02C6"/>
    <w:rsid w:val="006A0C82"/>
    <w:rsid w:val="006A0E22"/>
    <w:rsid w:val="006A122F"/>
    <w:rsid w:val="006A47EF"/>
    <w:rsid w:val="006B06AC"/>
    <w:rsid w:val="006B0D88"/>
    <w:rsid w:val="006B17A9"/>
    <w:rsid w:val="006B1D99"/>
    <w:rsid w:val="006B743D"/>
    <w:rsid w:val="006B75E9"/>
    <w:rsid w:val="006C0940"/>
    <w:rsid w:val="006C0E43"/>
    <w:rsid w:val="006C1C41"/>
    <w:rsid w:val="006C1E3D"/>
    <w:rsid w:val="006C4390"/>
    <w:rsid w:val="006C6D61"/>
    <w:rsid w:val="006C6EA2"/>
    <w:rsid w:val="006D074D"/>
    <w:rsid w:val="006D0A6D"/>
    <w:rsid w:val="006D0DFF"/>
    <w:rsid w:val="006D3660"/>
    <w:rsid w:val="006D43B9"/>
    <w:rsid w:val="006D51EB"/>
    <w:rsid w:val="006D5ACC"/>
    <w:rsid w:val="006D66EC"/>
    <w:rsid w:val="006D7255"/>
    <w:rsid w:val="006D796D"/>
    <w:rsid w:val="006E317C"/>
    <w:rsid w:val="006E3329"/>
    <w:rsid w:val="006E4D7F"/>
    <w:rsid w:val="006E5003"/>
    <w:rsid w:val="006E6305"/>
    <w:rsid w:val="006F0AC7"/>
    <w:rsid w:val="006F3AE9"/>
    <w:rsid w:val="006F5BDD"/>
    <w:rsid w:val="006F69DA"/>
    <w:rsid w:val="00700046"/>
    <w:rsid w:val="00700ABE"/>
    <w:rsid w:val="0070111D"/>
    <w:rsid w:val="00701C0B"/>
    <w:rsid w:val="007068AB"/>
    <w:rsid w:val="00706EB9"/>
    <w:rsid w:val="00707C2B"/>
    <w:rsid w:val="00712958"/>
    <w:rsid w:val="0071482A"/>
    <w:rsid w:val="00716356"/>
    <w:rsid w:val="00716AB7"/>
    <w:rsid w:val="0072137D"/>
    <w:rsid w:val="007220E5"/>
    <w:rsid w:val="00722692"/>
    <w:rsid w:val="00722F4A"/>
    <w:rsid w:val="00724A9A"/>
    <w:rsid w:val="00726678"/>
    <w:rsid w:val="00731862"/>
    <w:rsid w:val="00732456"/>
    <w:rsid w:val="007325C1"/>
    <w:rsid w:val="0073399E"/>
    <w:rsid w:val="00733E66"/>
    <w:rsid w:val="007368A4"/>
    <w:rsid w:val="00740A80"/>
    <w:rsid w:val="00741043"/>
    <w:rsid w:val="00741E6C"/>
    <w:rsid w:val="00741E90"/>
    <w:rsid w:val="007431EB"/>
    <w:rsid w:val="00743CCF"/>
    <w:rsid w:val="00743E33"/>
    <w:rsid w:val="007442C8"/>
    <w:rsid w:val="0074540E"/>
    <w:rsid w:val="007457D7"/>
    <w:rsid w:val="0074705D"/>
    <w:rsid w:val="0075145F"/>
    <w:rsid w:val="0075319C"/>
    <w:rsid w:val="007534F8"/>
    <w:rsid w:val="00755DC0"/>
    <w:rsid w:val="00756B8C"/>
    <w:rsid w:val="00756EFE"/>
    <w:rsid w:val="007573C6"/>
    <w:rsid w:val="00757426"/>
    <w:rsid w:val="00760949"/>
    <w:rsid w:val="00761818"/>
    <w:rsid w:val="00761C92"/>
    <w:rsid w:val="00767246"/>
    <w:rsid w:val="007724D7"/>
    <w:rsid w:val="00772E0B"/>
    <w:rsid w:val="00773B6B"/>
    <w:rsid w:val="00774B6C"/>
    <w:rsid w:val="0077551D"/>
    <w:rsid w:val="00775C1D"/>
    <w:rsid w:val="00781AE9"/>
    <w:rsid w:val="00781DDA"/>
    <w:rsid w:val="00782E6D"/>
    <w:rsid w:val="007836CE"/>
    <w:rsid w:val="00784F8A"/>
    <w:rsid w:val="00785035"/>
    <w:rsid w:val="007918F9"/>
    <w:rsid w:val="00792988"/>
    <w:rsid w:val="00794243"/>
    <w:rsid w:val="007953AC"/>
    <w:rsid w:val="007965DB"/>
    <w:rsid w:val="007968E4"/>
    <w:rsid w:val="007A185C"/>
    <w:rsid w:val="007A5299"/>
    <w:rsid w:val="007A77C6"/>
    <w:rsid w:val="007A7AA3"/>
    <w:rsid w:val="007B2BE0"/>
    <w:rsid w:val="007B33F6"/>
    <w:rsid w:val="007B3E4E"/>
    <w:rsid w:val="007B460E"/>
    <w:rsid w:val="007B54B7"/>
    <w:rsid w:val="007B5C77"/>
    <w:rsid w:val="007B724B"/>
    <w:rsid w:val="007C77C1"/>
    <w:rsid w:val="007E0C61"/>
    <w:rsid w:val="007E3059"/>
    <w:rsid w:val="007E3CB1"/>
    <w:rsid w:val="007E49A0"/>
    <w:rsid w:val="007E71A5"/>
    <w:rsid w:val="007E7A6C"/>
    <w:rsid w:val="007F43FC"/>
    <w:rsid w:val="00800F9A"/>
    <w:rsid w:val="00801F0A"/>
    <w:rsid w:val="00802116"/>
    <w:rsid w:val="00802646"/>
    <w:rsid w:val="008039B7"/>
    <w:rsid w:val="008063A0"/>
    <w:rsid w:val="0081212E"/>
    <w:rsid w:val="008123A2"/>
    <w:rsid w:val="00812F3A"/>
    <w:rsid w:val="00815795"/>
    <w:rsid w:val="00815C97"/>
    <w:rsid w:val="0081639F"/>
    <w:rsid w:val="008202DB"/>
    <w:rsid w:val="00820414"/>
    <w:rsid w:val="008205C0"/>
    <w:rsid w:val="00820D8F"/>
    <w:rsid w:val="0082151A"/>
    <w:rsid w:val="0082151D"/>
    <w:rsid w:val="00821DB9"/>
    <w:rsid w:val="00821E7A"/>
    <w:rsid w:val="00822ADE"/>
    <w:rsid w:val="0082302F"/>
    <w:rsid w:val="00823A12"/>
    <w:rsid w:val="0082406B"/>
    <w:rsid w:val="0082556C"/>
    <w:rsid w:val="0082641A"/>
    <w:rsid w:val="0082763C"/>
    <w:rsid w:val="00827658"/>
    <w:rsid w:val="008309B7"/>
    <w:rsid w:val="00832219"/>
    <w:rsid w:val="008331FF"/>
    <w:rsid w:val="00833BE6"/>
    <w:rsid w:val="00833C84"/>
    <w:rsid w:val="008357A6"/>
    <w:rsid w:val="0083603A"/>
    <w:rsid w:val="00836A11"/>
    <w:rsid w:val="00841959"/>
    <w:rsid w:val="00841C5D"/>
    <w:rsid w:val="008423FC"/>
    <w:rsid w:val="008426B5"/>
    <w:rsid w:val="0084421D"/>
    <w:rsid w:val="00847FB0"/>
    <w:rsid w:val="00851B74"/>
    <w:rsid w:val="00851CE4"/>
    <w:rsid w:val="00851D51"/>
    <w:rsid w:val="00853E1F"/>
    <w:rsid w:val="008566C9"/>
    <w:rsid w:val="00857363"/>
    <w:rsid w:val="00866EEE"/>
    <w:rsid w:val="008721C9"/>
    <w:rsid w:val="00872574"/>
    <w:rsid w:val="00874510"/>
    <w:rsid w:val="00876669"/>
    <w:rsid w:val="00876EEA"/>
    <w:rsid w:val="008811DD"/>
    <w:rsid w:val="008822C1"/>
    <w:rsid w:val="00882A44"/>
    <w:rsid w:val="00885945"/>
    <w:rsid w:val="00887B42"/>
    <w:rsid w:val="0089006C"/>
    <w:rsid w:val="0089433C"/>
    <w:rsid w:val="0089514D"/>
    <w:rsid w:val="00897B77"/>
    <w:rsid w:val="008A6E87"/>
    <w:rsid w:val="008A701B"/>
    <w:rsid w:val="008B2A3C"/>
    <w:rsid w:val="008B2C5A"/>
    <w:rsid w:val="008B3C92"/>
    <w:rsid w:val="008B754C"/>
    <w:rsid w:val="008B7B31"/>
    <w:rsid w:val="008C1D3D"/>
    <w:rsid w:val="008D2669"/>
    <w:rsid w:val="008D79FD"/>
    <w:rsid w:val="008E06EC"/>
    <w:rsid w:val="008E42D9"/>
    <w:rsid w:val="008E4B0E"/>
    <w:rsid w:val="008F0368"/>
    <w:rsid w:val="008F1C4D"/>
    <w:rsid w:val="008F486E"/>
    <w:rsid w:val="008F5828"/>
    <w:rsid w:val="008F7DCB"/>
    <w:rsid w:val="0090028A"/>
    <w:rsid w:val="00900BB9"/>
    <w:rsid w:val="009018EA"/>
    <w:rsid w:val="009104A1"/>
    <w:rsid w:val="00911ED6"/>
    <w:rsid w:val="00913762"/>
    <w:rsid w:val="00913781"/>
    <w:rsid w:val="009145C3"/>
    <w:rsid w:val="00916684"/>
    <w:rsid w:val="009173AA"/>
    <w:rsid w:val="009219A0"/>
    <w:rsid w:val="009224DF"/>
    <w:rsid w:val="0092281D"/>
    <w:rsid w:val="00925477"/>
    <w:rsid w:val="00927E5D"/>
    <w:rsid w:val="00930878"/>
    <w:rsid w:val="009314B9"/>
    <w:rsid w:val="00934CCF"/>
    <w:rsid w:val="009371DA"/>
    <w:rsid w:val="00940175"/>
    <w:rsid w:val="00943D3F"/>
    <w:rsid w:val="009446AA"/>
    <w:rsid w:val="009462A3"/>
    <w:rsid w:val="00946AAF"/>
    <w:rsid w:val="00946F13"/>
    <w:rsid w:val="00950F53"/>
    <w:rsid w:val="00952881"/>
    <w:rsid w:val="00953578"/>
    <w:rsid w:val="009554CD"/>
    <w:rsid w:val="00957A71"/>
    <w:rsid w:val="009604AF"/>
    <w:rsid w:val="0096070C"/>
    <w:rsid w:val="00960A47"/>
    <w:rsid w:val="00964182"/>
    <w:rsid w:val="00965051"/>
    <w:rsid w:val="0096721A"/>
    <w:rsid w:val="009676ED"/>
    <w:rsid w:val="0097187C"/>
    <w:rsid w:val="009767D1"/>
    <w:rsid w:val="00976D81"/>
    <w:rsid w:val="00977429"/>
    <w:rsid w:val="00977784"/>
    <w:rsid w:val="00981599"/>
    <w:rsid w:val="00981BA6"/>
    <w:rsid w:val="00987D27"/>
    <w:rsid w:val="00990F4A"/>
    <w:rsid w:val="00992E90"/>
    <w:rsid w:val="0099651C"/>
    <w:rsid w:val="00997790"/>
    <w:rsid w:val="009977BC"/>
    <w:rsid w:val="00997ABA"/>
    <w:rsid w:val="009A0E5D"/>
    <w:rsid w:val="009A7034"/>
    <w:rsid w:val="009A7DA9"/>
    <w:rsid w:val="009B0A62"/>
    <w:rsid w:val="009B1B7E"/>
    <w:rsid w:val="009B3753"/>
    <w:rsid w:val="009B4E45"/>
    <w:rsid w:val="009B6AC6"/>
    <w:rsid w:val="009B72AD"/>
    <w:rsid w:val="009C126C"/>
    <w:rsid w:val="009C5552"/>
    <w:rsid w:val="009C6C1E"/>
    <w:rsid w:val="009D1BD4"/>
    <w:rsid w:val="009D7418"/>
    <w:rsid w:val="009E0558"/>
    <w:rsid w:val="009E0C77"/>
    <w:rsid w:val="009E0F6D"/>
    <w:rsid w:val="009E2D18"/>
    <w:rsid w:val="009E328E"/>
    <w:rsid w:val="009E3F97"/>
    <w:rsid w:val="009E6819"/>
    <w:rsid w:val="009F02FA"/>
    <w:rsid w:val="009F31F0"/>
    <w:rsid w:val="009F324C"/>
    <w:rsid w:val="009F3E3C"/>
    <w:rsid w:val="009F3F8D"/>
    <w:rsid w:val="009F5099"/>
    <w:rsid w:val="009F5994"/>
    <w:rsid w:val="009F5FF6"/>
    <w:rsid w:val="009F756E"/>
    <w:rsid w:val="00A03750"/>
    <w:rsid w:val="00A04A12"/>
    <w:rsid w:val="00A04F5E"/>
    <w:rsid w:val="00A110E5"/>
    <w:rsid w:val="00A1181E"/>
    <w:rsid w:val="00A127E1"/>
    <w:rsid w:val="00A136DA"/>
    <w:rsid w:val="00A13B18"/>
    <w:rsid w:val="00A14119"/>
    <w:rsid w:val="00A14344"/>
    <w:rsid w:val="00A14A66"/>
    <w:rsid w:val="00A15094"/>
    <w:rsid w:val="00A225A2"/>
    <w:rsid w:val="00A22ABC"/>
    <w:rsid w:val="00A239DE"/>
    <w:rsid w:val="00A248EE"/>
    <w:rsid w:val="00A252D4"/>
    <w:rsid w:val="00A27D3E"/>
    <w:rsid w:val="00A33100"/>
    <w:rsid w:val="00A36AAE"/>
    <w:rsid w:val="00A3702D"/>
    <w:rsid w:val="00A40A61"/>
    <w:rsid w:val="00A40D3B"/>
    <w:rsid w:val="00A410CC"/>
    <w:rsid w:val="00A419A8"/>
    <w:rsid w:val="00A43283"/>
    <w:rsid w:val="00A43E3A"/>
    <w:rsid w:val="00A454B6"/>
    <w:rsid w:val="00A46030"/>
    <w:rsid w:val="00A472D6"/>
    <w:rsid w:val="00A47CCA"/>
    <w:rsid w:val="00A47ED8"/>
    <w:rsid w:val="00A5183C"/>
    <w:rsid w:val="00A55E78"/>
    <w:rsid w:val="00A562C5"/>
    <w:rsid w:val="00A672CC"/>
    <w:rsid w:val="00A809D3"/>
    <w:rsid w:val="00A8216C"/>
    <w:rsid w:val="00A87A10"/>
    <w:rsid w:val="00A94005"/>
    <w:rsid w:val="00A94583"/>
    <w:rsid w:val="00A9644B"/>
    <w:rsid w:val="00A969D7"/>
    <w:rsid w:val="00A9703E"/>
    <w:rsid w:val="00A97A4F"/>
    <w:rsid w:val="00AA01B7"/>
    <w:rsid w:val="00AA1838"/>
    <w:rsid w:val="00AA31B0"/>
    <w:rsid w:val="00AA3607"/>
    <w:rsid w:val="00AA4193"/>
    <w:rsid w:val="00AA4B6C"/>
    <w:rsid w:val="00AA73CF"/>
    <w:rsid w:val="00AA757D"/>
    <w:rsid w:val="00AB0746"/>
    <w:rsid w:val="00AB0F3E"/>
    <w:rsid w:val="00AB159A"/>
    <w:rsid w:val="00AB1E71"/>
    <w:rsid w:val="00AB7EDA"/>
    <w:rsid w:val="00AC5095"/>
    <w:rsid w:val="00AD03AE"/>
    <w:rsid w:val="00AD1ABF"/>
    <w:rsid w:val="00AD1CF4"/>
    <w:rsid w:val="00AD6932"/>
    <w:rsid w:val="00AE14C9"/>
    <w:rsid w:val="00AE195D"/>
    <w:rsid w:val="00AE1D5C"/>
    <w:rsid w:val="00AE32EC"/>
    <w:rsid w:val="00AE3A35"/>
    <w:rsid w:val="00AE5053"/>
    <w:rsid w:val="00AE757A"/>
    <w:rsid w:val="00AF402F"/>
    <w:rsid w:val="00AF54AB"/>
    <w:rsid w:val="00AF5E3B"/>
    <w:rsid w:val="00AF6B28"/>
    <w:rsid w:val="00AF722E"/>
    <w:rsid w:val="00AF7975"/>
    <w:rsid w:val="00B023AF"/>
    <w:rsid w:val="00B0368C"/>
    <w:rsid w:val="00B039AF"/>
    <w:rsid w:val="00B03A7B"/>
    <w:rsid w:val="00B06CCC"/>
    <w:rsid w:val="00B10C93"/>
    <w:rsid w:val="00B11B31"/>
    <w:rsid w:val="00B142AB"/>
    <w:rsid w:val="00B15DD0"/>
    <w:rsid w:val="00B16F59"/>
    <w:rsid w:val="00B17094"/>
    <w:rsid w:val="00B17425"/>
    <w:rsid w:val="00B17D69"/>
    <w:rsid w:val="00B234DC"/>
    <w:rsid w:val="00B25F25"/>
    <w:rsid w:val="00B262D8"/>
    <w:rsid w:val="00B3131C"/>
    <w:rsid w:val="00B320BA"/>
    <w:rsid w:val="00B33408"/>
    <w:rsid w:val="00B33807"/>
    <w:rsid w:val="00B36C3D"/>
    <w:rsid w:val="00B37D54"/>
    <w:rsid w:val="00B37E1D"/>
    <w:rsid w:val="00B4113C"/>
    <w:rsid w:val="00B43FED"/>
    <w:rsid w:val="00B462D3"/>
    <w:rsid w:val="00B46E37"/>
    <w:rsid w:val="00B50086"/>
    <w:rsid w:val="00B5189B"/>
    <w:rsid w:val="00B5255E"/>
    <w:rsid w:val="00B53226"/>
    <w:rsid w:val="00B542DE"/>
    <w:rsid w:val="00B55CA2"/>
    <w:rsid w:val="00B578B8"/>
    <w:rsid w:val="00B60B7F"/>
    <w:rsid w:val="00B64E9D"/>
    <w:rsid w:val="00B656C2"/>
    <w:rsid w:val="00B665A5"/>
    <w:rsid w:val="00B67103"/>
    <w:rsid w:val="00B701AB"/>
    <w:rsid w:val="00B716C1"/>
    <w:rsid w:val="00B75E89"/>
    <w:rsid w:val="00B76C9A"/>
    <w:rsid w:val="00B77C75"/>
    <w:rsid w:val="00B77DC0"/>
    <w:rsid w:val="00B809C5"/>
    <w:rsid w:val="00B81384"/>
    <w:rsid w:val="00B82C25"/>
    <w:rsid w:val="00B84521"/>
    <w:rsid w:val="00B85F59"/>
    <w:rsid w:val="00B86A6E"/>
    <w:rsid w:val="00B86F0E"/>
    <w:rsid w:val="00B9266C"/>
    <w:rsid w:val="00B9301E"/>
    <w:rsid w:val="00B947E2"/>
    <w:rsid w:val="00B96701"/>
    <w:rsid w:val="00B96F37"/>
    <w:rsid w:val="00B978C1"/>
    <w:rsid w:val="00B97ECE"/>
    <w:rsid w:val="00BA196D"/>
    <w:rsid w:val="00BA34E8"/>
    <w:rsid w:val="00BA4C98"/>
    <w:rsid w:val="00BA5B3C"/>
    <w:rsid w:val="00BA5CFD"/>
    <w:rsid w:val="00BA638B"/>
    <w:rsid w:val="00BB2E47"/>
    <w:rsid w:val="00BB3C7F"/>
    <w:rsid w:val="00BB44E8"/>
    <w:rsid w:val="00BC0C4A"/>
    <w:rsid w:val="00BC1C15"/>
    <w:rsid w:val="00BC3555"/>
    <w:rsid w:val="00BC3A64"/>
    <w:rsid w:val="00BC72F4"/>
    <w:rsid w:val="00BC792B"/>
    <w:rsid w:val="00BC7A2B"/>
    <w:rsid w:val="00BC7FBA"/>
    <w:rsid w:val="00BD03A5"/>
    <w:rsid w:val="00BD1652"/>
    <w:rsid w:val="00BD19CF"/>
    <w:rsid w:val="00BD26B3"/>
    <w:rsid w:val="00BD2FCF"/>
    <w:rsid w:val="00BD687B"/>
    <w:rsid w:val="00BD6D88"/>
    <w:rsid w:val="00BE487B"/>
    <w:rsid w:val="00BE55B0"/>
    <w:rsid w:val="00BF2038"/>
    <w:rsid w:val="00BF3C26"/>
    <w:rsid w:val="00C05004"/>
    <w:rsid w:val="00C077BA"/>
    <w:rsid w:val="00C07F3A"/>
    <w:rsid w:val="00C13AAC"/>
    <w:rsid w:val="00C13D42"/>
    <w:rsid w:val="00C1568E"/>
    <w:rsid w:val="00C15E80"/>
    <w:rsid w:val="00C2007A"/>
    <w:rsid w:val="00C20A20"/>
    <w:rsid w:val="00C21185"/>
    <w:rsid w:val="00C230E8"/>
    <w:rsid w:val="00C247C2"/>
    <w:rsid w:val="00C25851"/>
    <w:rsid w:val="00C25CF4"/>
    <w:rsid w:val="00C25DA5"/>
    <w:rsid w:val="00C25F2C"/>
    <w:rsid w:val="00C263EC"/>
    <w:rsid w:val="00C27AC7"/>
    <w:rsid w:val="00C27BBC"/>
    <w:rsid w:val="00C30960"/>
    <w:rsid w:val="00C33BFB"/>
    <w:rsid w:val="00C3499E"/>
    <w:rsid w:val="00C37813"/>
    <w:rsid w:val="00C43354"/>
    <w:rsid w:val="00C45803"/>
    <w:rsid w:val="00C4736B"/>
    <w:rsid w:val="00C477BA"/>
    <w:rsid w:val="00C503B2"/>
    <w:rsid w:val="00C51197"/>
    <w:rsid w:val="00C51CCE"/>
    <w:rsid w:val="00C57035"/>
    <w:rsid w:val="00C60F58"/>
    <w:rsid w:val="00C6166A"/>
    <w:rsid w:val="00C632C6"/>
    <w:rsid w:val="00C64384"/>
    <w:rsid w:val="00C64BE0"/>
    <w:rsid w:val="00C66E95"/>
    <w:rsid w:val="00C67717"/>
    <w:rsid w:val="00C70328"/>
    <w:rsid w:val="00C71B3F"/>
    <w:rsid w:val="00C72231"/>
    <w:rsid w:val="00C723E6"/>
    <w:rsid w:val="00C7248C"/>
    <w:rsid w:val="00C7332D"/>
    <w:rsid w:val="00C73470"/>
    <w:rsid w:val="00C73F2B"/>
    <w:rsid w:val="00C75864"/>
    <w:rsid w:val="00C80125"/>
    <w:rsid w:val="00C80D6A"/>
    <w:rsid w:val="00C810BB"/>
    <w:rsid w:val="00C8169C"/>
    <w:rsid w:val="00C83107"/>
    <w:rsid w:val="00C8331D"/>
    <w:rsid w:val="00C933EE"/>
    <w:rsid w:val="00C9594F"/>
    <w:rsid w:val="00CA1AF9"/>
    <w:rsid w:val="00CA236A"/>
    <w:rsid w:val="00CA321E"/>
    <w:rsid w:val="00CA390E"/>
    <w:rsid w:val="00CA64BE"/>
    <w:rsid w:val="00CB23EA"/>
    <w:rsid w:val="00CB2567"/>
    <w:rsid w:val="00CB4279"/>
    <w:rsid w:val="00CC0E8E"/>
    <w:rsid w:val="00CC46BF"/>
    <w:rsid w:val="00CC5C9C"/>
    <w:rsid w:val="00CC7639"/>
    <w:rsid w:val="00CC78F8"/>
    <w:rsid w:val="00CC7CFB"/>
    <w:rsid w:val="00CD0074"/>
    <w:rsid w:val="00CD4E9B"/>
    <w:rsid w:val="00CD6577"/>
    <w:rsid w:val="00CE552E"/>
    <w:rsid w:val="00CE5DC5"/>
    <w:rsid w:val="00CF3112"/>
    <w:rsid w:val="00CF4363"/>
    <w:rsid w:val="00CF47EC"/>
    <w:rsid w:val="00CF4D16"/>
    <w:rsid w:val="00D00737"/>
    <w:rsid w:val="00D01B96"/>
    <w:rsid w:val="00D03AE2"/>
    <w:rsid w:val="00D06872"/>
    <w:rsid w:val="00D0741D"/>
    <w:rsid w:val="00D11C1F"/>
    <w:rsid w:val="00D128DC"/>
    <w:rsid w:val="00D1302C"/>
    <w:rsid w:val="00D138EA"/>
    <w:rsid w:val="00D1490C"/>
    <w:rsid w:val="00D1658C"/>
    <w:rsid w:val="00D21F08"/>
    <w:rsid w:val="00D24A0E"/>
    <w:rsid w:val="00D24AEE"/>
    <w:rsid w:val="00D24B2A"/>
    <w:rsid w:val="00D25F7D"/>
    <w:rsid w:val="00D2646C"/>
    <w:rsid w:val="00D32778"/>
    <w:rsid w:val="00D35063"/>
    <w:rsid w:val="00D3649A"/>
    <w:rsid w:val="00D3792C"/>
    <w:rsid w:val="00D37F55"/>
    <w:rsid w:val="00D40D07"/>
    <w:rsid w:val="00D42B83"/>
    <w:rsid w:val="00D50400"/>
    <w:rsid w:val="00D52053"/>
    <w:rsid w:val="00D524F1"/>
    <w:rsid w:val="00D54ABC"/>
    <w:rsid w:val="00D612FF"/>
    <w:rsid w:val="00D633AB"/>
    <w:rsid w:val="00D63E2D"/>
    <w:rsid w:val="00D67747"/>
    <w:rsid w:val="00D7239A"/>
    <w:rsid w:val="00D766FC"/>
    <w:rsid w:val="00D76D76"/>
    <w:rsid w:val="00D7743A"/>
    <w:rsid w:val="00D80133"/>
    <w:rsid w:val="00D802C1"/>
    <w:rsid w:val="00D81FD5"/>
    <w:rsid w:val="00D8290D"/>
    <w:rsid w:val="00D91EBD"/>
    <w:rsid w:val="00D94203"/>
    <w:rsid w:val="00D95DEC"/>
    <w:rsid w:val="00D97106"/>
    <w:rsid w:val="00D97ACF"/>
    <w:rsid w:val="00DA14BD"/>
    <w:rsid w:val="00DA2EA9"/>
    <w:rsid w:val="00DA349C"/>
    <w:rsid w:val="00DB07AA"/>
    <w:rsid w:val="00DB1125"/>
    <w:rsid w:val="00DB3773"/>
    <w:rsid w:val="00DB3DE4"/>
    <w:rsid w:val="00DB4C11"/>
    <w:rsid w:val="00DB58CC"/>
    <w:rsid w:val="00DB61C2"/>
    <w:rsid w:val="00DB694B"/>
    <w:rsid w:val="00DC0117"/>
    <w:rsid w:val="00DC6AFC"/>
    <w:rsid w:val="00DC6D4A"/>
    <w:rsid w:val="00DC7319"/>
    <w:rsid w:val="00DD1191"/>
    <w:rsid w:val="00DD13F6"/>
    <w:rsid w:val="00DD18E2"/>
    <w:rsid w:val="00DD2766"/>
    <w:rsid w:val="00DD2CE6"/>
    <w:rsid w:val="00DD5CDE"/>
    <w:rsid w:val="00DD5F7F"/>
    <w:rsid w:val="00DD62A1"/>
    <w:rsid w:val="00DE20FF"/>
    <w:rsid w:val="00DE33B7"/>
    <w:rsid w:val="00DE4FBA"/>
    <w:rsid w:val="00DE6DA5"/>
    <w:rsid w:val="00DE7471"/>
    <w:rsid w:val="00DF3A7A"/>
    <w:rsid w:val="00DF40B3"/>
    <w:rsid w:val="00E00BE9"/>
    <w:rsid w:val="00E01936"/>
    <w:rsid w:val="00E0193C"/>
    <w:rsid w:val="00E01AD8"/>
    <w:rsid w:val="00E01C3B"/>
    <w:rsid w:val="00E02DC0"/>
    <w:rsid w:val="00E03728"/>
    <w:rsid w:val="00E03F25"/>
    <w:rsid w:val="00E05D1E"/>
    <w:rsid w:val="00E11743"/>
    <w:rsid w:val="00E119F0"/>
    <w:rsid w:val="00E12CD8"/>
    <w:rsid w:val="00E140E3"/>
    <w:rsid w:val="00E1529F"/>
    <w:rsid w:val="00E17927"/>
    <w:rsid w:val="00E25328"/>
    <w:rsid w:val="00E254A7"/>
    <w:rsid w:val="00E25870"/>
    <w:rsid w:val="00E26E36"/>
    <w:rsid w:val="00E27B51"/>
    <w:rsid w:val="00E3008E"/>
    <w:rsid w:val="00E33AC3"/>
    <w:rsid w:val="00E33B50"/>
    <w:rsid w:val="00E358CC"/>
    <w:rsid w:val="00E36852"/>
    <w:rsid w:val="00E36E4A"/>
    <w:rsid w:val="00E4192E"/>
    <w:rsid w:val="00E42248"/>
    <w:rsid w:val="00E42306"/>
    <w:rsid w:val="00E42508"/>
    <w:rsid w:val="00E433B9"/>
    <w:rsid w:val="00E469CC"/>
    <w:rsid w:val="00E46B4B"/>
    <w:rsid w:val="00E475B9"/>
    <w:rsid w:val="00E5044E"/>
    <w:rsid w:val="00E50826"/>
    <w:rsid w:val="00E50DA1"/>
    <w:rsid w:val="00E542DD"/>
    <w:rsid w:val="00E5730E"/>
    <w:rsid w:val="00E57A2F"/>
    <w:rsid w:val="00E6455D"/>
    <w:rsid w:val="00E647AE"/>
    <w:rsid w:val="00E73DA8"/>
    <w:rsid w:val="00E7481A"/>
    <w:rsid w:val="00E76E93"/>
    <w:rsid w:val="00E810D4"/>
    <w:rsid w:val="00E83214"/>
    <w:rsid w:val="00E84E67"/>
    <w:rsid w:val="00E861EB"/>
    <w:rsid w:val="00E9230A"/>
    <w:rsid w:val="00E924A4"/>
    <w:rsid w:val="00E92E1E"/>
    <w:rsid w:val="00E94242"/>
    <w:rsid w:val="00E952A0"/>
    <w:rsid w:val="00E95A87"/>
    <w:rsid w:val="00E95C32"/>
    <w:rsid w:val="00E97059"/>
    <w:rsid w:val="00EA0E35"/>
    <w:rsid w:val="00EA1C8C"/>
    <w:rsid w:val="00EB32B2"/>
    <w:rsid w:val="00EB6BE0"/>
    <w:rsid w:val="00EB7FA3"/>
    <w:rsid w:val="00EC225F"/>
    <w:rsid w:val="00EC6A0A"/>
    <w:rsid w:val="00EC7B2F"/>
    <w:rsid w:val="00ED4772"/>
    <w:rsid w:val="00ED640C"/>
    <w:rsid w:val="00EE1FCF"/>
    <w:rsid w:val="00EE206F"/>
    <w:rsid w:val="00EE30C9"/>
    <w:rsid w:val="00EE3770"/>
    <w:rsid w:val="00EE4B4D"/>
    <w:rsid w:val="00EE6684"/>
    <w:rsid w:val="00EE7E7E"/>
    <w:rsid w:val="00EF2F04"/>
    <w:rsid w:val="00EF590A"/>
    <w:rsid w:val="00EF654E"/>
    <w:rsid w:val="00F0155C"/>
    <w:rsid w:val="00F04646"/>
    <w:rsid w:val="00F05C2A"/>
    <w:rsid w:val="00F05EEF"/>
    <w:rsid w:val="00F0745C"/>
    <w:rsid w:val="00F17329"/>
    <w:rsid w:val="00F21D4E"/>
    <w:rsid w:val="00F25AAA"/>
    <w:rsid w:val="00F27C3E"/>
    <w:rsid w:val="00F337AA"/>
    <w:rsid w:val="00F42DB7"/>
    <w:rsid w:val="00F44C09"/>
    <w:rsid w:val="00F4518A"/>
    <w:rsid w:val="00F45207"/>
    <w:rsid w:val="00F46B98"/>
    <w:rsid w:val="00F47C71"/>
    <w:rsid w:val="00F50644"/>
    <w:rsid w:val="00F514AA"/>
    <w:rsid w:val="00F537CD"/>
    <w:rsid w:val="00F55A02"/>
    <w:rsid w:val="00F55C37"/>
    <w:rsid w:val="00F5716A"/>
    <w:rsid w:val="00F607F5"/>
    <w:rsid w:val="00F61E70"/>
    <w:rsid w:val="00F62B82"/>
    <w:rsid w:val="00F63DA1"/>
    <w:rsid w:val="00F66939"/>
    <w:rsid w:val="00F6693D"/>
    <w:rsid w:val="00F66EDE"/>
    <w:rsid w:val="00F70850"/>
    <w:rsid w:val="00F7176F"/>
    <w:rsid w:val="00F725E2"/>
    <w:rsid w:val="00F7371A"/>
    <w:rsid w:val="00F7378E"/>
    <w:rsid w:val="00F74208"/>
    <w:rsid w:val="00F7634A"/>
    <w:rsid w:val="00F7690A"/>
    <w:rsid w:val="00F77A9A"/>
    <w:rsid w:val="00F81B81"/>
    <w:rsid w:val="00F82428"/>
    <w:rsid w:val="00F83AC2"/>
    <w:rsid w:val="00F83B23"/>
    <w:rsid w:val="00F84153"/>
    <w:rsid w:val="00F84168"/>
    <w:rsid w:val="00F85120"/>
    <w:rsid w:val="00F85FB5"/>
    <w:rsid w:val="00F86222"/>
    <w:rsid w:val="00F869EC"/>
    <w:rsid w:val="00F90560"/>
    <w:rsid w:val="00F91463"/>
    <w:rsid w:val="00F91B6C"/>
    <w:rsid w:val="00F91F89"/>
    <w:rsid w:val="00F92EAA"/>
    <w:rsid w:val="00F9633A"/>
    <w:rsid w:val="00FA0018"/>
    <w:rsid w:val="00FA0B43"/>
    <w:rsid w:val="00FA32DF"/>
    <w:rsid w:val="00FA3C33"/>
    <w:rsid w:val="00FA5AB5"/>
    <w:rsid w:val="00FB18DF"/>
    <w:rsid w:val="00FB29EB"/>
    <w:rsid w:val="00FB374B"/>
    <w:rsid w:val="00FB40DD"/>
    <w:rsid w:val="00FB6207"/>
    <w:rsid w:val="00FB64EE"/>
    <w:rsid w:val="00FC3BB4"/>
    <w:rsid w:val="00FC42D0"/>
    <w:rsid w:val="00FC5936"/>
    <w:rsid w:val="00FC5DA4"/>
    <w:rsid w:val="00FC6AB4"/>
    <w:rsid w:val="00FC6EB5"/>
    <w:rsid w:val="00FD381E"/>
    <w:rsid w:val="00FD5600"/>
    <w:rsid w:val="00FE07ED"/>
    <w:rsid w:val="00FE0C54"/>
    <w:rsid w:val="00FE10D2"/>
    <w:rsid w:val="00FE213D"/>
    <w:rsid w:val="00FE438B"/>
    <w:rsid w:val="00FE6B1A"/>
    <w:rsid w:val="00FF0A70"/>
    <w:rsid w:val="00FF46EE"/>
    <w:rsid w:val="00FF4EC6"/>
    <w:rsid w:val="00FF5639"/>
    <w:rsid w:val="00FF6AE0"/>
    <w:rsid w:val="00FF6D62"/>
    <w:rsid w:val="00FF74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C1F2B-485E-47F8-B2B8-05AE00F0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746</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COMMISSION ON THE NEEDS OF THE AGING</vt:lpstr>
    </vt:vector>
  </TitlesOfParts>
  <Company>St. Paul Travelers - Office and Outlook 2003 v1.0</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THE NEEDS OF THE AGING</dc:title>
  <dc:creator>rhogan</dc:creator>
  <cp:lastModifiedBy>Ann Marie</cp:lastModifiedBy>
  <cp:revision>7</cp:revision>
  <cp:lastPrinted>2017-10-23T15:48:00Z</cp:lastPrinted>
  <dcterms:created xsi:type="dcterms:W3CDTF">2017-09-28T17:18:00Z</dcterms:created>
  <dcterms:modified xsi:type="dcterms:W3CDTF">2017-10-23T17:24:00Z</dcterms:modified>
</cp:coreProperties>
</file>